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ind w:left="792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228" w:before="670" w:after="0"/>
        <w:ind w:left="210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Министерство образования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Орло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вской области</w:t>
      </w:r>
    </w:p>
    <w:p>
      <w:pPr>
        <w:pStyle w:val="Normal"/>
        <w:spacing w:lineRule="auto" w:line="228" w:before="670" w:after="0"/>
        <w:ind w:left="1344" w:hanging="0"/>
        <w:jc w:val="center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-    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Себякинская основная общеобразовательная школа</w:t>
      </w:r>
    </w:p>
    <w:p>
      <w:pPr>
        <w:pStyle w:val="Normal"/>
        <w:tabs>
          <w:tab w:val="clear" w:pos="720"/>
          <w:tab w:val="left" w:pos="6332" w:leader="none"/>
        </w:tabs>
        <w:spacing w:lineRule="auto" w:line="228" w:before="1436" w:after="326"/>
        <w:ind w:left="281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w w:val="102"/>
          <w:sz w:val="20"/>
          <w:lang w:val="ru-RU"/>
        </w:rPr>
        <w:t>ПРИНЯТО</w:t>
      </w:r>
      <w:r>
        <w:rPr/>
        <w:tab/>
      </w:r>
      <w:r>
        <w:rPr>
          <w:rFonts w:eastAsia="Times New Roman" w:ascii="Times New Roman" w:hAnsi="Times New Roman"/>
          <w:color w:val="000000"/>
          <w:w w:val="102"/>
          <w:sz w:val="20"/>
          <w:lang w:val="ru-RU"/>
        </w:rPr>
        <w:t>СОГЛАСОВАНО</w:t>
      </w:r>
    </w:p>
    <w:tbl>
      <w:tblPr>
        <w:tblW w:w="9214" w:type="dxa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772"/>
        <w:gridCol w:w="4441"/>
      </w:tblGrid>
      <w:tr>
        <w:trPr>
          <w:trHeight w:val="1305" w:hRule="exact"/>
        </w:trPr>
        <w:tc>
          <w:tcPr>
            <w:tcW w:w="4772" w:type="dxa"/>
            <w:tcBorders/>
          </w:tcPr>
          <w:p>
            <w:pPr>
              <w:pStyle w:val="Normal"/>
              <w:widowControl w:val="false"/>
              <w:spacing w:lineRule="auto" w:line="285" w:before="60" w:after="0"/>
              <w:ind w:left="1416" w:right="864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Методическим советом МБОУ  -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Себякинской ООШ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от "29" 08  202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 w:val="false"/>
              <w:spacing w:lineRule="auto" w:line="285" w:before="60" w:after="0"/>
              <w:ind w:left="992" w:right="576" w:hanging="0"/>
              <w:rPr>
                <w:rFonts w:ascii="Times New Roman" w:hAnsi="Times New Roman" w:eastAsia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Заместителем директора по УВР</w:t>
            </w:r>
            <w:r>
              <w:rPr>
                <w:lang w:val="ru-RU"/>
              </w:rPr>
              <w:br/>
            </w:r>
          </w:p>
          <w:p>
            <w:pPr>
              <w:pStyle w:val="Normal"/>
              <w:widowControl w:val="false"/>
              <w:spacing w:lineRule="auto" w:line="285" w:before="60" w:after="0"/>
              <w:ind w:left="992" w:right="576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от ""   202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>
      <w:pPr>
        <w:pStyle w:val="Normal"/>
        <w:spacing w:lineRule="auto" w:line="228" w:before="978" w:after="0"/>
        <w:jc w:val="center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РАБОЧАЯ ПРОГРАММА</w:t>
      </w:r>
    </w:p>
    <w:p>
      <w:pPr>
        <w:pStyle w:val="Normal"/>
        <w:spacing w:lineRule="auto" w:line="228" w:before="310" w:after="0"/>
        <w:ind w:left="2172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НАЧАЛЬНОГО ОБЩЕГО ОБРАЗОВАНИЯ</w:t>
      </w:r>
    </w:p>
    <w:p>
      <w:pPr>
        <w:pStyle w:val="Normal"/>
        <w:spacing w:lineRule="auto" w:line="228" w:before="310" w:after="0"/>
        <w:jc w:val="center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b/>
          <w:color w:val="000000"/>
          <w:sz w:val="24"/>
        </w:rPr>
        <w:t>ID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 4352376)</w:t>
      </w:r>
    </w:p>
    <w:p>
      <w:pPr>
        <w:pStyle w:val="Normal"/>
        <w:spacing w:lineRule="auto" w:line="228" w:before="670" w:after="0"/>
        <w:ind w:right="3374" w:hanging="0"/>
        <w:jc w:val="right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Учебного предмета</w:t>
      </w:r>
    </w:p>
    <w:p>
      <w:pPr>
        <w:pStyle w:val="Normal"/>
        <w:spacing w:lineRule="auto" w:line="228" w:before="70" w:after="0"/>
        <w:ind w:right="2736" w:hanging="0"/>
        <w:jc w:val="right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«ФИЗИЧЕСКАЯ КУЛЬТУРА»</w:t>
      </w:r>
    </w:p>
    <w:p>
      <w:pPr>
        <w:pStyle w:val="Normal"/>
        <w:spacing w:lineRule="auto" w:line="228" w:before="672" w:after="0"/>
        <w:ind w:left="212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(для 1–4 классов образовательных организаций)</w:t>
      </w:r>
    </w:p>
    <w:p>
      <w:pPr>
        <w:sectPr>
          <w:type w:val="nextPage"/>
          <w:pgSz w:w="11906" w:h="16838"/>
          <w:pgMar w:left="1440" w:right="1440" w:gutter="0" w:header="0" w:top="298" w:footer="0" w:bottom="362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28" w:before="4632" w:after="0"/>
        <w:ind w:right="3528" w:hanging="0"/>
        <w:jc w:val="right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СЕБЯКИНО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202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4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>
      <w:pPr>
        <w:pStyle w:val="Normal"/>
        <w:spacing w:before="346" w:after="0"/>
        <w:ind w:right="432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>
      <w:pPr>
        <w:pStyle w:val="Normal"/>
        <w:spacing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>
      <w:pPr>
        <w:pStyle w:val="Normal"/>
        <w:spacing w:lineRule="auto" w:line="280" w:before="72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>
      <w:pPr>
        <w:pStyle w:val="Normal"/>
        <w:spacing w:lineRule="auto" w:line="271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>
      <w:pPr>
        <w:pStyle w:val="Normal"/>
        <w:spacing w:lineRule="auto" w:line="280" w:before="7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>
      <w:pPr>
        <w:pStyle w:val="Normal"/>
        <w:spacing w:lineRule="auto" w:line="280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>
      <w:pPr>
        <w:pStyle w:val="Normal"/>
        <w:spacing w:before="70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>
      <w:pPr>
        <w:sectPr>
          <w:type w:val="nextPage"/>
          <w:pgSz w:w="11906" w:h="16838"/>
          <w:pgMar w:left="666" w:right="644" w:gutter="0" w:header="0" w:top="298" w:footer="0" w:bottom="29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>
      <w:pPr>
        <w:pStyle w:val="Normal"/>
        <w:spacing w:lineRule="exact" w:line="220" w:before="0" w:after="96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>
      <w:pPr>
        <w:pStyle w:val="Normal"/>
        <w:spacing w:lineRule="auto" w:line="261" w:before="70" w:after="0"/>
        <w:ind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>
      <w:p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>
      <w:pPr>
        <w:sectPr>
          <w:type w:val="nextPage"/>
          <w:pgSz w:w="11906" w:h="16838"/>
          <w:pgMar w:left="666" w:right="760" w:gutter="0" w:header="0" w:top="316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190" w:after="0"/>
        <w:ind w:firstLine="18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Общее число часов, отведённых на изучение учебного предмета «Физическая культура» в начальной школе составляет 270 ч (два часа в неделю в каждом классе): 1 класс — 66 ч; 2 класс — 68 ч; 3 класс— 68 ч; 4 класс — 68 ч.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28" w:before="346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1 КЛАСС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166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>
      <w:pPr>
        <w:pStyle w:val="Normal"/>
        <w:spacing w:lineRule="auto" w:line="228" w:before="7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>
      <w:pPr>
        <w:pStyle w:val="Normal"/>
        <w:spacing w:lineRule="auto" w:line="271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Оздоровительная физическая культура.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2" w:after="0"/>
        <w:ind w:right="720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>
      <w:pPr>
        <w:pStyle w:val="Normal"/>
        <w:spacing w:before="70" w:after="0"/>
        <w:ind w:right="576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>
      <w:pPr>
        <w:pStyle w:val="Normal"/>
        <w:spacing w:lineRule="auto" w:line="271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>
      <w:pPr>
        <w:pStyle w:val="Normal"/>
        <w:tabs>
          <w:tab w:val="clear" w:pos="720"/>
          <w:tab w:val="left" w:pos="180" w:leader="none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>
      <w:pPr>
        <w:pStyle w:val="Normal"/>
        <w:spacing w:lineRule="auto" w:line="271" w:before="70" w:after="0"/>
        <w:ind w:right="720" w:firstLine="18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2 КЛАСС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168" w:after="0"/>
        <w:ind w:right="576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>
      <w:pPr>
        <w:pStyle w:val="Normal"/>
        <w:spacing w:lineRule="auto" w:line="271" w:before="72" w:after="0"/>
        <w:ind w:right="432"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>
      <w:pPr>
        <w:pStyle w:val="Normal"/>
        <w:spacing w:lineRule="auto" w:line="271" w:before="7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Оздоровительная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>
      <w:pPr>
        <w:pStyle w:val="Normal"/>
        <w:spacing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>
      <w:pPr>
        <w:sectPr>
          <w:type w:val="nextPage"/>
          <w:pgSz w:w="11906" w:h="16838"/>
          <w:pgMar w:left="666" w:right="624" w:gutter="0" w:header="0" w:top="298" w:footer="0" w:bottom="432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1" w:before="7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1" w:before="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Лыжная подготовка. Правила поведения на занятиях лыжной подготовкой. Упражнения на лыжах: передвижение двухшажным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>
      <w:pPr>
        <w:pStyle w:val="Normal"/>
        <w:spacing w:before="7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>
      <w:pPr>
        <w:pStyle w:val="Normal"/>
        <w:spacing w:lineRule="auto" w:line="271" w:before="70" w:after="0"/>
        <w:ind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обеганием предметов; с преодолением небольших препятствий.</w:t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72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Подвижные игры. Подвижные игры с техническими приёмами спортивных игр (баскетбол, футбол). </w:t>
      </w: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Подготовка к соревнованиям по комплексу ГТО. Развитие основных физических качеств средствами подвижных и спортивных игр.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3 КЛАСС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166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>
      <w:p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Физическое совершенствование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>
      <w:pPr>
        <w:pStyle w:val="Normal"/>
        <w:spacing w:lineRule="auto" w:line="280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. Гимнастика с основами акробатики. Строевые упражнения в движении противоходом;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>
      <w:pPr>
        <w:pStyle w:val="Normal"/>
        <w:spacing w:before="70" w:after="0"/>
        <w:ind w:right="432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>
      <w:pPr>
        <w:sectPr>
          <w:type w:val="nextPage"/>
          <w:pgSz w:w="11906" w:h="16838"/>
          <w:pgMar w:left="666" w:right="650" w:gutter="0" w:header="0" w:top="298" w:footer="0" w:bottom="452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Лыжная подготовка. 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>
      <w:pPr>
        <w:pStyle w:val="Normal"/>
        <w:spacing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>
      <w:pPr>
        <w:pStyle w:val="Normal"/>
        <w:spacing w:lineRule="auto" w:line="271" w:before="7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>
      <w:pPr>
        <w:pStyle w:val="Normal"/>
        <w:spacing w:lineRule="auto" w:line="228" w:before="264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4 КЛАСС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166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 Гимнастика с основами акробатики.</w:t>
      </w:r>
    </w:p>
    <w:p>
      <w:pPr>
        <w:pStyle w:val="Normal"/>
        <w:spacing w:lineRule="auto" w:line="228" w:before="7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>
      <w:pPr>
        <w:pStyle w:val="Normal"/>
        <w:spacing w:lineRule="auto" w:line="271" w:before="70" w:after="0"/>
        <w:ind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>
      <w:pPr>
        <w:pStyle w:val="Normal"/>
        <w:spacing w:before="72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>
      <w:pPr>
        <w:pStyle w:val="Normal"/>
        <w:spacing w:lineRule="auto" w:line="228" w:before="7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>
      <w:pPr>
        <w:pStyle w:val="Normal"/>
        <w:spacing w:lineRule="auto" w:line="271" w:before="70" w:after="0"/>
        <w:ind w:right="432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>
      <w:pPr>
        <w:sectPr>
          <w:type w:val="nextPage"/>
          <w:pgSz w:w="11906" w:h="16838"/>
          <w:pgMar w:left="666" w:right="664" w:gutter="0" w:header="0" w:top="298" w:footer="0" w:bottom="452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</w:t>
      </w:r>
    </w:p>
    <w:p>
      <w:pPr>
        <w:pStyle w:val="Normal"/>
        <w:spacing w:lineRule="exact" w:line="220" w:before="0" w:after="66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выполнение освоенных технических действий в условиях игровой деятельности.</w:t>
      </w:r>
    </w:p>
    <w:p>
      <w:pPr>
        <w:sectPr>
          <w:type w:val="nextPage"/>
          <w:pgSz w:w="11906" w:h="16838"/>
          <w:pgMar w:left="666" w:right="1440" w:gutter="0" w:header="0" w:top="286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Прикладно-ориентированная физическая культура.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pStyle w:val="Normal"/>
        <w:spacing w:lineRule="auto" w:line="228" w:before="346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>
      <w:pPr>
        <w:pStyle w:val="Normal"/>
        <w:spacing w:lineRule="auto" w:line="261" w:before="180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>
      <w:pPr>
        <w:pStyle w:val="Normal"/>
        <w:spacing w:lineRule="auto" w:line="261" w:before="238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>
      <w:pPr>
        <w:pStyle w:val="Normal"/>
        <w:spacing w:lineRule="auto" w:line="261" w:before="238" w:after="0"/>
        <w:ind w:left="420" w:right="144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>
      <w:pPr>
        <w:pStyle w:val="Normal"/>
        <w:spacing w:lineRule="auto" w:line="261" w:before="238" w:after="0"/>
        <w:ind w:left="420"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>
      <w:pPr>
        <w:pStyle w:val="Normal"/>
        <w:spacing w:lineRule="auto" w:line="261" w:before="238" w:after="0"/>
        <w:ind w:left="420" w:right="7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стремление к формированию культуры здоровья, соблюдению правил здорового образа жизни;</w:t>
      </w:r>
    </w:p>
    <w:p>
      <w:pPr>
        <w:pStyle w:val="Normal"/>
        <w:spacing w:lineRule="auto" w:line="271" w:before="238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>
      <w:pPr>
        <w:pStyle w:val="Normal"/>
        <w:spacing w:lineRule="auto" w:line="228" w:before="298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pStyle w:val="Normal"/>
        <w:spacing w:before="190" w:after="0"/>
        <w:ind w:right="720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>
      <w:pPr>
        <w:pStyle w:val="Normal"/>
        <w:spacing w:lineRule="auto" w:line="228" w:before="192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>
      <w:pPr>
        <w:pStyle w:val="Normal"/>
        <w:spacing w:lineRule="auto" w:line="228" w:before="19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познавательные УУД:</w:t>
      </w:r>
    </w:p>
    <w:p>
      <w:pPr>
        <w:pStyle w:val="Normal"/>
        <w:spacing w:lineRule="auto" w:line="228" w:before="17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находить общие и отличительные признаки в передвижениях человека и животных;</w:t>
      </w:r>
    </w:p>
    <w:p>
      <w:pPr>
        <w:pStyle w:val="Normal"/>
        <w:spacing w:lineRule="auto" w:line="261" w:before="238" w:after="0"/>
        <w:ind w:left="420" w:right="129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>
      <w:pPr>
        <w:pStyle w:val="Normal"/>
        <w:spacing w:lineRule="auto" w:line="261" w:before="238" w:after="0"/>
        <w:ind w:left="420" w:right="115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сравнивать способы передвижения ходьбой и бегом, находить между ними общие и отличительные признаки;</w:t>
      </w:r>
    </w:p>
    <w:p>
      <w:pPr>
        <w:pStyle w:val="Normal"/>
        <w:spacing w:lineRule="auto" w:line="261" w:before="190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выявлять признаки правильной и неправильной осанки, приводить возможные причины её нарушений;</w:t>
      </w:r>
    </w:p>
    <w:p>
      <w:pPr>
        <w:pStyle w:val="Normal"/>
        <w:spacing w:lineRule="auto" w:line="228" w:before="298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коммуникативные УУД:</w:t>
      </w:r>
    </w:p>
    <w:p>
      <w:pPr>
        <w:sectPr>
          <w:type w:val="nextPage"/>
          <w:pgSz w:w="11906" w:h="16838"/>
          <w:pgMar w:left="666" w:right="650" w:gutter="0" w:header="0" w:top="298" w:footer="0" w:bottom="35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28" w:before="17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>
      <w:pPr>
        <w:pStyle w:val="Normal"/>
        <w:spacing w:lineRule="exact" w:line="220" w:before="0" w:after="9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1" w:before="0" w:after="0"/>
        <w:ind w:left="420" w:right="28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>
      <w:pPr>
        <w:pStyle w:val="Normal"/>
        <w:spacing w:lineRule="auto" w:line="271" w:before="190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>
      <w:pPr>
        <w:pStyle w:val="Normal"/>
        <w:spacing w:lineRule="auto" w:line="261" w:before="190" w:after="0"/>
        <w:ind w:left="420" w:right="28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обсуждать правила проведения подвижных игр, обосновывать объективность определения победителей;</w:t>
      </w:r>
    </w:p>
    <w:p>
      <w:pPr>
        <w:pStyle w:val="Normal"/>
        <w:spacing w:lineRule="auto" w:line="228" w:before="298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регулятивные УУД:</w:t>
      </w:r>
    </w:p>
    <w:p>
      <w:pPr>
        <w:pStyle w:val="Normal"/>
        <w:spacing w:lineRule="auto" w:line="261" w:before="180" w:after="0"/>
        <w:ind w:left="420" w:right="28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>
      <w:pPr>
        <w:pStyle w:val="Normal"/>
        <w:spacing w:lineRule="auto" w:line="261" w:before="190" w:after="0"/>
        <w:ind w:left="420"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>
      <w:pPr>
        <w:pStyle w:val="Normal"/>
        <w:spacing w:lineRule="auto" w:line="261" w:before="190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>
      <w:pPr>
        <w:pStyle w:val="Normal"/>
        <w:spacing w:lineRule="auto" w:line="228" w:before="418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1 КЛАСС</w:t>
      </w:r>
    </w:p>
    <w:p>
      <w:pPr>
        <w:pStyle w:val="Normal"/>
        <w:spacing w:lineRule="auto" w:line="228" w:before="166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 концу обучения 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в первом классе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обучающийся научится:</w:t>
      </w:r>
    </w:p>
    <w:p>
      <w:pPr>
        <w:pStyle w:val="Normal"/>
        <w:spacing w:lineRule="auto" w:line="261" w:before="178" w:after="0"/>
        <w:ind w:left="420" w:right="28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приводить примеры основных дневных дел и их распределение в индивидуальном режиме дня;</w:t>
      </w:r>
    </w:p>
    <w:p>
      <w:pPr>
        <w:pStyle w:val="Normal"/>
        <w:spacing w:lineRule="auto" w:line="261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упражнения утренней зарядки и физкультминуток;</w:t>
      </w:r>
    </w:p>
    <w:p>
      <w:pPr>
        <w:pStyle w:val="Normal"/>
        <w:spacing w:lineRule="auto" w:line="261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>
      <w:pPr>
        <w:pStyle w:val="Normal"/>
        <w:spacing w:lineRule="auto" w:line="228" w:before="240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построение и перестроение из одной шеренги в две и в колонну по одному;</w:t>
      </w:r>
    </w:p>
    <w:p>
      <w:pPr>
        <w:pStyle w:val="Normal"/>
        <w:spacing w:lineRule="auto" w:line="228" w:before="240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ходьбу и бег с равномерной и изменяющейся скоростью передвижения;</w:t>
      </w:r>
    </w:p>
    <w:p>
      <w:pPr>
        <w:pStyle w:val="Normal"/>
        <w:spacing w:lineRule="auto" w:line="261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передвигаться на лыжах ступающим и скользящим шагом (без палок);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играть в подвижные игры с общеразвивающей направленностью.</w:t>
      </w:r>
    </w:p>
    <w:p>
      <w:pPr>
        <w:pStyle w:val="Normal"/>
        <w:spacing w:lineRule="auto" w:line="228" w:before="32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2 КЛАСС</w:t>
      </w:r>
    </w:p>
    <w:p>
      <w:pPr>
        <w:pStyle w:val="Normal"/>
        <w:spacing w:lineRule="auto" w:line="228" w:before="166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 концу обучения 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во втором классе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обучающийся научится:</w:t>
      </w:r>
    </w:p>
    <w:p>
      <w:pPr>
        <w:pStyle w:val="Normal"/>
        <w:spacing w:lineRule="auto" w:line="261" w:before="17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>
      <w:pPr>
        <w:sectPr>
          <w:type w:val="nextPage"/>
          <w:pgSz w:w="11906" w:h="16838"/>
          <w:pgMar w:left="666" w:right="822" w:gutter="0" w:header="0" w:top="310" w:footer="0" w:bottom="332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61" w:before="238" w:after="0"/>
        <w:ind w:left="420"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>
      <w:pPr>
        <w:pStyle w:val="Normal"/>
        <w:spacing w:lineRule="exact" w:line="220" w:before="0" w:after="13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1" w:before="0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танцевальный хороводный шаг в совместном передвижении;</w:t>
      </w:r>
    </w:p>
    <w:p>
      <w:pPr>
        <w:pStyle w:val="Normal"/>
        <w:spacing w:lineRule="auto" w:line="261" w:before="238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прыжки по разметкам на разное расстояние и с разной амплитудой; в высоту с прямого разбега;</w:t>
      </w:r>
    </w:p>
    <w:p>
      <w:pPr>
        <w:pStyle w:val="Normal"/>
        <w:spacing w:lineRule="auto" w:line="261" w:before="238" w:after="0"/>
        <w:ind w:left="420" w:right="28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передвигаться на лыжах двухшажным переменным ходом; спускаться с пологого склона и тормозить падением;</w:t>
      </w:r>
    </w:p>
    <w:p>
      <w:pPr>
        <w:pStyle w:val="Normal"/>
        <w:spacing w:lineRule="auto" w:line="261" w:before="240" w:after="0"/>
        <w:ind w:left="420"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упражнения на развитие физических качеств.</w:t>
      </w:r>
    </w:p>
    <w:p>
      <w:pPr>
        <w:pStyle w:val="Normal"/>
        <w:spacing w:lineRule="auto" w:line="228" w:before="32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3 КЛАСС</w:t>
      </w:r>
    </w:p>
    <w:p>
      <w:pPr>
        <w:pStyle w:val="Normal"/>
        <w:spacing w:lineRule="auto" w:line="228" w:before="166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 концу обучения 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в третьем классе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обучающийся научится:</w:t>
      </w:r>
    </w:p>
    <w:p>
      <w:pPr>
        <w:pStyle w:val="Normal"/>
        <w:spacing w:lineRule="auto" w:line="261" w:before="178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>
      <w:pPr>
        <w:pStyle w:val="Normal"/>
        <w:spacing w:lineRule="auto" w:line="271" w:before="238" w:after="0"/>
        <w:ind w:left="420" w:right="100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>
      <w:pPr>
        <w:pStyle w:val="Normal"/>
        <w:spacing w:lineRule="auto" w:line="261" w:before="238" w:after="0"/>
        <w:ind w:left="420"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>
      <w:pPr>
        <w:pStyle w:val="Normal"/>
        <w:spacing w:lineRule="auto" w:line="261" w:before="238" w:after="0"/>
        <w:ind w:left="420" w:right="100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>
      <w:pPr>
        <w:pStyle w:val="Normal"/>
        <w:spacing w:lineRule="auto" w:line="261" w:before="238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>
      <w:pPr>
        <w:pStyle w:val="Normal"/>
        <w:spacing w:lineRule="auto" w:line="271" w:before="240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>
      <w:pPr>
        <w:pStyle w:val="Normal"/>
        <w:spacing w:lineRule="auto" w:line="261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>
      <w:pPr>
        <w:pStyle w:val="Normal"/>
        <w:spacing w:lineRule="auto" w:line="261" w:before="238" w:after="0"/>
        <w:ind w:left="420" w:right="432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прыжки через скакалку на двух ногах и попеременно на правой и левой ноге;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демонстрировать упражнения ритмической гимнастики, движения танцев галоп и полька;</w:t>
      </w:r>
    </w:p>
    <w:p>
      <w:pPr>
        <w:pStyle w:val="Normal"/>
        <w:spacing w:lineRule="auto" w:line="261" w:before="238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>
      <w:pPr>
        <w:pStyle w:val="Normal"/>
        <w:spacing w:lineRule="auto" w:line="261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>
      <w:pPr>
        <w:sectPr>
          <w:type w:val="nextPage"/>
          <w:pgSz w:w="11906" w:h="16838"/>
          <w:pgMar w:left="666" w:right="716" w:gutter="0" w:header="0" w:top="358" w:footer="0" w:bottom="30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выполнять технические действия спортивных игр: баскетбол (ведение баскетбольного мяча на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12" w:before="0" w:after="0"/>
        <w:ind w:left="420" w:right="28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месте и движении); волейбол (приём мяча снизу и нижняя передача в парах); футбол (ведение футбольного мяча змейкой);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>
      <w:pPr>
        <w:pStyle w:val="Normal"/>
        <w:tabs>
          <w:tab w:val="clear" w:pos="720"/>
          <w:tab w:val="left" w:pos="180" w:leader="none"/>
        </w:tabs>
        <w:spacing w:lineRule="auto" w:line="302" w:before="322" w:after="0"/>
        <w:ind w:right="3744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4 КЛАСС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 концу обучения 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в четвёртом классе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обучающийся научится:</w:t>
      </w:r>
    </w:p>
    <w:p>
      <w:pPr>
        <w:sectPr>
          <w:type w:val="nextPage"/>
          <w:pgSz w:w="11906" w:h="16838"/>
          <w:pgMar w:left="666" w:right="744" w:gutter="0" w:header="0" w:top="298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2" w:before="29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объяснять назначение комплекса ГТО и выявлять его связь с подготовкой к труду и защите Родины;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демонстрировать опорный прыжок через гимнастического козла с разбега способом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напрыгивания;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демонстрировать движения танца «Летка-енка» в групповом исполнении под музыкальное сопровождение;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демонстрировать проплывание учебной дистанции кролем на груди или кролем на спине (по выбору учащегося);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>
      <w:pPr>
        <w:pStyle w:val="Normal"/>
        <w:spacing w:lineRule="exact" w:line="220" w:before="0" w:after="64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74" w:before="0" w:after="92"/>
        <w:ind w:right="11952" w:hanging="0"/>
        <w:rPr/>
      </w:pPr>
      <w:r>
        <w:rPr>
          <w:rFonts w:eastAsia="Times New Roman" w:ascii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rPr/>
        <w:br/>
      </w:r>
      <w:r>
        <w:rPr>
          <w:rFonts w:eastAsia="Times New Roman" w:ascii="Times New Roman" w:hAnsi="Times New Roman"/>
          <w:b/>
          <w:color w:val="000000"/>
          <w:sz w:val="18"/>
        </w:rPr>
        <w:t>1 КЛАСС</w:t>
      </w:r>
    </w:p>
    <w:tbl>
      <w:tblPr>
        <w:tblW w:w="1550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32"/>
        <w:gridCol w:w="8165"/>
        <w:gridCol w:w="529"/>
        <w:gridCol w:w="1463"/>
        <w:gridCol w:w="1488"/>
        <w:gridCol w:w="3424"/>
      </w:tblGrid>
      <w:tr>
        <w:trPr>
          <w:trHeight w:val="348" w:hRule="exact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4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val="540" w:hRule="exac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0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350" w:hRule="exact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2" w:footer="0" w:bottom="64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20" w:before="0" w:after="66"/>
        <w:rPr>
          <w:lang w:val="ru-RU"/>
        </w:rPr>
      </w:pPr>
      <w:r>
        <w:rPr>
          <w:lang w:val="ru-RU"/>
        </w:rPr>
      </w:r>
    </w:p>
    <w:tbl>
      <w:tblPr>
        <w:tblW w:w="1550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32"/>
        <w:gridCol w:w="8165"/>
        <w:gridCol w:w="529"/>
        <w:gridCol w:w="1463"/>
        <w:gridCol w:w="1488"/>
        <w:gridCol w:w="3424"/>
      </w:tblGrid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576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Гимнастические упражнения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Акробатические упражнения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22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</w:t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09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</w:t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</w:t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</w:t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Подвижные игры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50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>
        <w:trPr>
          <w:trHeight w:val="1116" w:hRule="exac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144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 xml:space="preserve">Москва, </w:t>
            </w:r>
            <w:r>
              <w:rPr>
                <w:lang w:val="ru-RU"/>
              </w:rPr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0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32" w:before="188" w:after="90"/>
        <w:rPr/>
      </w:pPr>
      <w:r>
        <w:rPr>
          <w:rFonts w:eastAsia="Times New Roman" w:ascii="Times New Roman" w:hAnsi="Times New Roman"/>
          <w:b/>
          <w:color w:val="000000"/>
          <w:sz w:val="18"/>
        </w:rPr>
        <w:t>2 КЛАСС</w:t>
      </w:r>
    </w:p>
    <w:tbl>
      <w:tblPr>
        <w:tblW w:w="15502" w:type="dxa"/>
        <w:jc w:val="left"/>
        <w:tblInd w:w="-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8177"/>
        <w:gridCol w:w="426"/>
        <w:gridCol w:w="1560"/>
        <w:gridCol w:w="1417"/>
        <w:gridCol w:w="3453"/>
      </w:tblGrid>
      <w:tr>
        <w:trPr>
          <w:trHeight w:val="350" w:hRule="exac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right="144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val="540" w:hRule="exac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Раздел 1.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Знания о физической культуре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Зарождение Олимпийских игр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 xml:space="preserve">Раздел 2.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Способы самостоятельной деятельности</w:t>
            </w:r>
          </w:p>
        </w:tc>
      </w:tr>
      <w:tr>
        <w:trPr>
          <w:trHeight w:val="124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Физическое развитие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Физические качества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Сила как физическое качество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Быстрота как физическое качество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2.5.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Выносливость как физическое качество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2.6.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Гибкость как физическое качество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2.7.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Развитие координации движений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2.8.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8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ФИЗИЧЕСКОЕ СОВЕРШЕНСТВОВАНИЕ</w:t>
            </w:r>
          </w:p>
        </w:tc>
      </w:tr>
      <w:tr>
        <w:trPr>
          <w:trHeight w:val="350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Раздел 3.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Оздоровительная физическая культура</w:t>
            </w:r>
          </w:p>
        </w:tc>
      </w:tr>
      <w:tr>
        <w:trPr>
          <w:trHeight w:val="109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Закаливание организма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Утренняя зарядка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Составление индивидуальных комплексов утренней зарядки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Раздел 4.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Строевые упражнения и команды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Гимнастическая разминка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28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Упражнения с гимнастической скакалкой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4.5.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Упражнения с гимнастическим мячом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09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4.6.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Танцевальные движения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5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Броски мяча в неподвижную мишень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Сложно координированные прыжковые упражнения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Прыжок в высоту с прямого разбега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09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Сложно координированные беговые упражнения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игры".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Подвижные игры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45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Раздел 5.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Прикладно-ориентированная физическая культура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68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32" w:before="188" w:after="90"/>
        <w:rPr>
          <w:rFonts w:ascii="Times New Roman" w:hAnsi="Times New Roman" w:eastAsia="Times New Roman"/>
          <w:b/>
          <w:color w:val="000000"/>
          <w:sz w:val="18"/>
          <w:lang w:val="ru-RU"/>
        </w:rPr>
      </w:pPr>
      <w:r>
        <w:rPr>
          <w:rFonts w:eastAsia="Times New Roman" w:ascii="Times New Roman" w:hAnsi="Times New Roman"/>
          <w:b/>
          <w:color w:val="000000"/>
          <w:sz w:val="18"/>
          <w:lang w:val="ru-RU"/>
        </w:rPr>
      </w:r>
    </w:p>
    <w:p>
      <w:pPr>
        <w:pStyle w:val="Normal"/>
        <w:spacing w:lineRule="auto" w:line="232" w:before="188" w:after="90"/>
        <w:rPr/>
      </w:pPr>
      <w:r>
        <w:rPr>
          <w:rFonts w:eastAsia="Times New Roman" w:ascii="Times New Roman" w:hAnsi="Times New Roman"/>
          <w:b/>
          <w:color w:val="000000"/>
          <w:sz w:val="18"/>
        </w:rPr>
        <w:t>3 КЛАСС</w:t>
      </w:r>
    </w:p>
    <w:tbl>
      <w:tblPr>
        <w:tblW w:w="1550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8177"/>
        <w:gridCol w:w="426"/>
        <w:gridCol w:w="1560"/>
        <w:gridCol w:w="1266"/>
        <w:gridCol w:w="151"/>
        <w:gridCol w:w="3453"/>
      </w:tblGrid>
      <w:tr>
        <w:trPr>
          <w:trHeight w:val="350" w:hRule="exac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right="144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№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>
        <w:trPr>
          <w:trHeight w:val="540" w:hRule="exac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3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Раздел 1.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Знания о физической культуре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Физическая культура у древних народов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 xml:space="preserve">Раздел 2.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Способы самостоятельной деятельности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Виды физических упражнений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8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50" w:hRule="exac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ФИЗИЧЕСКОЕ СОВЕРШЕНСТВОВАНИЕ</w:t>
            </w:r>
          </w:p>
        </w:tc>
      </w:tr>
      <w:tr>
        <w:trPr>
          <w:trHeight w:val="348" w:hRule="exac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Раздел 3.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Оздоровительная физическая культура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Закаливание организма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Дыхательная гимнастика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Зрительная гимнастика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Раздел 4.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Строевые команды и упражнения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Лазанье по канату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Передвижения по гимнастической скамейке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09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Передвижения по гимнастической стенк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4.5.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Прыжки через скакалку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4.6.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Ритмическая гимнастика»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4.7.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"Гимнастика с основами акробатики".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Танцевальные упражнения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4.8.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"Лёгкая атлетика".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Прыжок в длину с разбега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4.9.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"Лёгкая атлетика".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Броски набивного мяча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4.10.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"Лёгкая атлетика".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Беговые упражнения повышенной координационной сложности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"Подвижные и спортивные игры".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Подвижные игры с элементами спортивных игр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>Модуль "Подвижные и спортивные игры".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Спортивные игры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51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Раздел 5.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Прикладно-ориентированная физическая культура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576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50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28" w:before="188" w:after="94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</w:rPr>
        <w:t>4 КЛАСС</w:t>
      </w:r>
    </w:p>
    <w:tbl>
      <w:tblPr>
        <w:tblW w:w="1550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8177"/>
        <w:gridCol w:w="157"/>
        <w:gridCol w:w="269"/>
        <w:gridCol w:w="259"/>
        <w:gridCol w:w="1301"/>
        <w:gridCol w:w="114"/>
        <w:gridCol w:w="1441"/>
        <w:gridCol w:w="3315"/>
      </w:tblGrid>
      <w:tr>
        <w:trPr>
          <w:trHeight w:val="348" w:hRule="exac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right="144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№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>
        <w:trPr>
          <w:trHeight w:val="540" w:hRule="exac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Раздел 1.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Знания о физической культуре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6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12" w:hRule="exac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 xml:space="preserve">Раздел 2.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Способы самостоятельной деятельности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Самостоятельная физическая подготовка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4</w:t>
            </w:r>
          </w:p>
        </w:tc>
        <w:tc>
          <w:tcPr>
            <w:tcW w:w="6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ФИЗИЧЕСКОЕ СОВЕРШЕНСТВОВАНИЕ</w:t>
            </w:r>
          </w:p>
        </w:tc>
      </w:tr>
      <w:tr>
        <w:trPr>
          <w:trHeight w:val="350" w:hRule="exac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Раздел 3.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Оздоровительная физическая культура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Закаливание организма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Раздел 4.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09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Акробатическая комбинация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Опорной прыжок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Упражнения на гимнастической перекладине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4.5.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Танцевальные упражнения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4.6.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4.7.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 в прыжках в высоту с разбега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6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4.8.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Беговые упражнения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4.9.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Метание малого мяча на дальность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4.14.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4.15.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Подвижные игры общефизической подготовки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26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4.16.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Технические действия игры волейбол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4.17.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Технические действия игры баскетбол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11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4.18.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</w:rPr>
              <w:t>Технические действия игры футбол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50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Раздел 5.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Прикладно-ориентированная физическая культура</w:t>
            </w:r>
          </w:p>
        </w:tc>
      </w:tr>
      <w:tr>
        <w:trPr>
          <w:trHeight w:val="11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720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Рефлексия: демонстрирация приростов в показателях физических качеств к нормативным требованиям комплекса ГТО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4" w:right="288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« Физическая культура 1-4 класс», Автор В.И. Лях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>
        <w:trPr>
          <w:trHeight w:val="348" w:hRule="exact"/>
        </w:trPr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8" w:hRule="exact"/>
        </w:trPr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16"/>
                <w:szCs w:val="16"/>
                <w:lang w:val="ru-RU"/>
              </w:rPr>
              <w:t>68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42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32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55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04"/>
        <w:gridCol w:w="3288"/>
        <w:gridCol w:w="733"/>
        <w:gridCol w:w="1620"/>
        <w:gridCol w:w="1668"/>
        <w:gridCol w:w="1164"/>
        <w:gridCol w:w="1574"/>
      </w:tblGrid>
      <w:tr>
        <w:trPr>
          <w:trHeight w:val="492" w:hRule="exact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eastAsia="Times New Roman" w:cs="Times New Roman"/>
                <w:b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ru-RU"/>
              </w:rPr>
              <w:t>Плановая</w:t>
            </w:r>
          </w:p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Виды,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формы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контроля</w:t>
            </w:r>
          </w:p>
        </w:tc>
      </w:tr>
      <w:tr>
        <w:trPr>
          <w:trHeight w:val="828" w:hRule="exac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4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Урок физической культуры в школе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Устный опрос;</w:t>
            </w:r>
          </w:p>
        </w:tc>
      </w:tr>
      <w:tr>
        <w:trPr>
          <w:trHeight w:val="429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Режим дня школьника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Устный опрос;</w:t>
            </w:r>
          </w:p>
        </w:tc>
      </w:tr>
      <w:tr>
        <w:trPr>
          <w:trHeight w:val="70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Личная гигиена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гигиенические процедуры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576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Устный опрос;</w:t>
            </w:r>
          </w:p>
        </w:tc>
      </w:tr>
      <w:tr>
        <w:trPr>
          <w:trHeight w:val="559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Осанка человека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Устный опрос;</w:t>
            </w:r>
          </w:p>
        </w:tc>
      </w:tr>
      <w:tr>
        <w:trPr>
          <w:trHeight w:val="99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Утренняя зарядка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физкультминутки в режиме дня школьника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69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Правила поведения на уроке физической культуры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1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7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Строевые упражнения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организующие команды на уроках физической культуры.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Построение в одну и в две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шеренги. Построение в одну и в в две колонны.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10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Строевые упражнения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организующие команды на уроках физической культуры.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Повороты направо, налево, кругом на месте.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7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Строевые упражнения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организующие команды на уроках физической культуры.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Движение в одной колонне с равномерной скоростью.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48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Равномерное передвижение в ходьбе и беге. Специальные беговые упражнения.Бег на 30 метров с высокого старта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0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Равномерное передвижение в ходьбе и беге. Специальные беговые упражнения. Бег на 60 метров с высокого старта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Равномерное передвижение в ходьбе и беге. Специальные беговые упражнения.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86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Челночный бег 3х10 с высокого старта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10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4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гимнастической скамейке.</w:t>
            </w:r>
          </w:p>
          <w:p>
            <w:pPr>
              <w:pStyle w:val="Normal"/>
              <w:widowControl w:val="false"/>
              <w:spacing w:lineRule="auto" w:line="261" w:before="70" w:after="0"/>
              <w:ind w:right="432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Смешанное передвижение на 500 м.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метров.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Метание теннисного мяча в цель.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3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5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69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73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63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25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10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27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24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27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Смешанное передвижение на 500 м.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метров.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Метание теннисного мяча в цель.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83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2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15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64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70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нормативов ГТО. Бег на лыжах на 500 м.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7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72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 вороны и воробьи, игра день ночь, шишки, желуди, орехи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7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4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Веселые старты с обручами и мячами, подвижные игры: космонавты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нормативов ГТО. Бег на лыжах на 500 м.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Гимнастические упражнения. Комплекс упражнений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мячом и скакалкой.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Гимнастические прыжки. Лазание по канату.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3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Гимнастические упражнения. Комплекс упражнений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мячом и скакалкой.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Гимнастические прыжки. Лазание по канату.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69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Гимнастические упражнения. Комплекс упражнений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мячом и скакалкой.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Гимнастические прыжки. Лазание по канату.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Гимнастические упражнения. Комплекс упражнений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мячом и скакалкой.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Гимнастические прыжки. Лазание по канату.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4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Гимнастические упражнения. Комплекс упражнений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мячом и скакалкой.</w:t>
            </w:r>
          </w:p>
          <w:p>
            <w:pPr>
              <w:pStyle w:val="Normal"/>
              <w:widowControl w:val="false"/>
              <w:spacing w:lineRule="auto" w:line="261" w:before="70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Гимнастические прыжки.лазание по канату.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4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Акробатические упражнения.</w:t>
            </w:r>
          </w:p>
          <w:p>
            <w:pPr>
              <w:pStyle w:val="Normal"/>
              <w:widowControl w:val="false"/>
              <w:spacing w:before="72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Подъем туловища из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положения лежа на животе и спине.сгибание и разгибание рук в упоре лежа на полу.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Подтягивание на низкой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перекладине. Связка кувырок вперед, кувырок назад.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53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Акробатические упражнения.</w:t>
            </w:r>
          </w:p>
          <w:p>
            <w:pPr>
              <w:pStyle w:val="Normal"/>
              <w:widowControl w:val="false"/>
              <w:spacing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Подъем туловища из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положения лежа на животе и спине.сгибание и разгибание рук в упоре лежа на полу.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Подтягивание на низкой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перекладине. Связка кувырок вперед, кувырок назад.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5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Акробатические упражнения.</w:t>
            </w:r>
          </w:p>
          <w:p>
            <w:pPr>
              <w:pStyle w:val="Normal"/>
              <w:widowControl w:val="false"/>
              <w:spacing w:before="72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Подъем туловища из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положения лежа на животе и спине.сгибание и разгибание рук в упоре лежа на полу.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Подтягивание на низкой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перекладине. Связка кувырок вперед, кувырок назад.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5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Акробатические упражнения.</w:t>
            </w:r>
          </w:p>
          <w:p>
            <w:pPr>
              <w:pStyle w:val="Normal"/>
              <w:widowControl w:val="false"/>
              <w:spacing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Подъем туловища из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положения лежа на животе и спине.сгибание и разгибание рук в упоре лежа на полу.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Подтягивание на низкой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перекладине. Связка кувырок вперед, кувырок назад.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4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Акробатические упражнения.</w:t>
            </w:r>
          </w:p>
          <w:p>
            <w:pPr>
              <w:pStyle w:val="Normal"/>
              <w:widowControl w:val="false"/>
              <w:spacing w:before="7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Подъем туловища из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положения лежа на животе и спине.сгибание и разгибание рук в упоре лежа на полу.</w:t>
            </w:r>
          </w:p>
          <w:p>
            <w:pPr>
              <w:pStyle w:val="Normal"/>
              <w:widowControl w:val="false"/>
              <w:spacing w:lineRule="auto" w:line="271" w:before="72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Подтягивание на низкой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перекладине. Связка кувырок вперед, кувырок назад.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1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с места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с места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с места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1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с места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7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604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1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19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91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Равномерное передвижение в ходьбе и беге. Специальные беговые упражнения.</w:t>
            </w:r>
          </w:p>
          <w:p>
            <w:pPr>
              <w:pStyle w:val="Normal"/>
              <w:widowControl w:val="false"/>
              <w:spacing w:lineRule="auto" w:line="271" w:before="0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Челночный бег 3х10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высокого старта.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Бег на 30 метров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43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0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гимнастической скамейке.</w:t>
            </w:r>
          </w:p>
          <w:p>
            <w:pPr>
              <w:pStyle w:val="Normal"/>
              <w:widowControl w:val="false"/>
              <w:spacing w:lineRule="auto" w:line="261" w:before="0" w:after="0"/>
              <w:ind w:right="432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174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Смешанное передвижение на 1000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метров. Метание теннисного мяча в цель. Метание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теннисного мяча на дальность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08" w:hRule="exact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0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4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</w:tr>
    </w:tbl>
    <w:p>
      <w:pPr>
        <w:pStyle w:val="Normal"/>
        <w:spacing w:lineRule="auto" w:line="228" w:before="218" w:after="14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2 КЛАСС</w:t>
      </w:r>
    </w:p>
    <w:tbl>
      <w:tblPr>
        <w:tblW w:w="10631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65"/>
        <w:gridCol w:w="3262"/>
        <w:gridCol w:w="708"/>
        <w:gridCol w:w="1559"/>
        <w:gridCol w:w="1701"/>
        <w:gridCol w:w="7"/>
        <w:gridCol w:w="1128"/>
        <w:gridCol w:w="1700"/>
      </w:tblGrid>
      <w:tr>
        <w:trPr>
          <w:trHeight w:val="492" w:hRule="exac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720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val="ru-RU"/>
              </w:rPr>
              <w:t>Плановая</w:t>
            </w:r>
          </w:p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Виды, формы контроля</w:t>
            </w:r>
          </w:p>
        </w:tc>
      </w:tr>
      <w:tr>
        <w:trPr>
          <w:trHeight w:val="828" w:hRule="exac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Контрольн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13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92" w:hRule="exac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96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16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История Олимпийских игр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2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2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Физические качества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Закаливание организма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41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Утренняя зарядка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3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Освоение универсальных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умений при выполнении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организующих команд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строевых упражнений: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построение и перестроение в одну, две шеренги, стоя на месте. Освоение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универсальных умений при выполнении организующих команд и строевых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упражнений: повороты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направо и налево;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передвижение в колонне по одному с равномерной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скоростью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1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Упражнения общей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разминки. Повторение разученных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Правила поведения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занятиях лёгкой атлетикой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69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Броски мяча в неподвижную мишень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3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Сложно координированные беговые 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8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гимнастической скамейке.</w:t>
            </w:r>
          </w:p>
          <w:p>
            <w:pPr>
              <w:pStyle w:val="Normal"/>
              <w:widowControl w:val="false"/>
              <w:spacing w:lineRule="auto" w:line="261" w:before="70" w:after="0"/>
              <w:ind w:right="288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77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нормативов ГТО. Смешанное передвижение на 500 м.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метров. Метание теннисного мяча в цель.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017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9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1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00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5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69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70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1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5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10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6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69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687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приседаниями»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55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приседаниями»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4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приседаниями»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65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приседаниями»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7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72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6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приседаниями»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47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2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Челночный бег 3х10м. Сгибание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разгибание рук в упоре лежа на полу.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55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приседаниями»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35.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нормативов ГТО. Смешанное передвижение на 500 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Практическая работа;</w:t>
            </w:r>
          </w:p>
        </w:tc>
      </w:tr>
      <w:tr>
        <w:trPr>
          <w:trHeight w:val="10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36.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Веселые старты, встречные эстафеты, подвижные игры: шишки ,желуди, орехи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Практическая работа;</w:t>
            </w:r>
          </w:p>
        </w:tc>
      </w:tr>
      <w:tr>
        <w:trPr>
          <w:trHeight w:val="996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37.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Веселые старты с обручами и скакалками. Подвижная игра День ночь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Веселые старты, встречные эстафеты, подвижные игры: рыбак и рыбка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нормативов ГТО. Смешанное передвижение на 500 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41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«Вышибало», «Перестрелка».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9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нормативов ГТО. Бег на лыжах на 500м.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8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вращение скакалки,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сложенной вдвое,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поочерёдно правой и левой рукой соответственно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правого и левого бока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перед собой;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35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100" w:after="0"/>
              <w:ind w:left="72" w:right="216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прыжки на двух ногах через скакалку, лежащую на полу, с поворотом кругом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7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прыжки через скакалку на двух ногах на месте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(в полной координации);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6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008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Игровые задания со скакалкой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91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подбрасывание и ловлю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мяча одной рукой и двумя руками;;обучаются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перебрасыванию мяча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одной руки на другую, на месте и поворотом кругом;;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325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повороты и наклоны в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сторону с подбрасыванием и ловлей мяча двумя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руками;;обучаются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приседанию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одновременным ударом мяча о пол одной рукой и ловлей после отскока мяча двумя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руками во время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выпрямления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6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поднимание мяча прямыми ногами, лёжа на спине;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70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right="576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Бросок мяча в заданную плоскость и ловля мяча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8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хороводный шаг в полной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координации под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музыкальное сопровождение;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13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движения танца галоп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(приставной шаг в сторону и в сторону с приседанием)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8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галоп в парах в полной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координации под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музыкальное сопровождение;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42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сложно координированные прыжковые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упражнения:;толчком двумя ногами по разметке;;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9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100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прыжки толчком двумя ногами с поворотом в стороны;;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6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Прыжки толчком двумя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ногами с одновременным и последовательным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разведением ног и рук в стороны, сгибанием ног в коленях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28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Прыжки толчком двумя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ногами с места и касанием рукой подвешенных предметов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557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прыжки толчком двумя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ногами вперёд-вверх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небольшого возвышения и мягким приземлением.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417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00" w:after="0"/>
              <w:ind w:left="72" w:right="288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Прыжок в высоту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небольшого разбега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доставанием подвешенных предметов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8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техника приземления при спрыгивании с горки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гимнастических матов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9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напрыгивание на невысокую горку гимнастических матов с прямого разбега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99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прыжок в высоту с прямого разбега в полной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координации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226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передвижение равномерной ходьбой, руки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поясе;;разучивают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передвижение равномерной ходьбой с наклонами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туловища вперёд и стороны, разведением и сведением рук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42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передвижение равномерной ходьбой с перешагиванием через лежащие на скамейке предметы (кубики, набивные мячи и т. п.)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69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передвижение равномерной ходьбой с набивным мячом в руках обычным и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приставным шагом правым и левым боком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00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передвижения ходьбой в полуприседе и приседе с опорой на руки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9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Равномерное передвижение в ходьбе и беге. Специальные беговые упражнения.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right="288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Челночный бег 3х10 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высокого старта.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Бег на 30 метров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978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гимнастической скамейке.</w:t>
            </w:r>
          </w:p>
          <w:p>
            <w:pPr>
              <w:pStyle w:val="Normal"/>
              <w:widowControl w:val="false"/>
              <w:spacing w:lineRule="auto" w:line="261" w:before="70" w:after="0"/>
              <w:ind w:right="288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183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 xml:space="preserve">нормативов ГТО. Прыжокв длину с места толчком двумя ногами. Наклон вперед  из положения стоя на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гимнастической скамейке.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68</w:t>
            </w:r>
          </w:p>
        </w:tc>
      </w:tr>
    </w:tbl>
    <w:p>
      <w:pPr>
        <w:pStyle w:val="Normal"/>
        <w:spacing w:lineRule="auto" w:line="228" w:before="218" w:after="14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14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14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14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14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14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</w:rPr>
        <w:t>ПОУРОЧНОЕ ПЛАНИРОВАНИЕ</w:t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3 класс</w:t>
      </w:r>
    </w:p>
    <w:tbl>
      <w:tblPr>
        <w:tblW w:w="1055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76"/>
        <w:gridCol w:w="3216"/>
        <w:gridCol w:w="733"/>
        <w:gridCol w:w="1620"/>
        <w:gridCol w:w="1668"/>
        <w:gridCol w:w="1164"/>
        <w:gridCol w:w="1574"/>
      </w:tblGrid>
      <w:tr>
        <w:trPr>
          <w:trHeight w:val="492" w:hRule="exac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Виды,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формы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контроля</w:t>
            </w:r>
          </w:p>
        </w:tc>
      </w:tr>
      <w:tr>
        <w:trPr>
          <w:trHeight w:val="828" w:hRule="exac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72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Физическая культура у древних народов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15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Виды физических упражнений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3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Дозировка физической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нагрузки во время занятий физической культурой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Закаливание организма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Дыхательная гимнастика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Зрительная гимнастика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Прыжок в длину с разбега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68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к прыжку с разбега, согнув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ноги:;1 — спрыгивание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горки матов с выполнением техники приземления;;2 —спрыгивание с горки матов со сгибанием и разгибанием ног в коленях во время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полёта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97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 — прыжки с места вперёд-верх толчком одной ногой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 разведением и сведением ног в полёте;;4 — прыжки с прямого разбега через планку толчком одной ногой 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приземлением на две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ноги;;выполняют прыжок в длину с разбега, согнув ноги в полной координации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98" w:footer="0" w:bottom="332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55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76"/>
        <w:gridCol w:w="3216"/>
        <w:gridCol w:w="733"/>
        <w:gridCol w:w="1620"/>
        <w:gridCol w:w="1668"/>
        <w:gridCol w:w="1164"/>
        <w:gridCol w:w="1574"/>
      </w:tblGrid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Броски набивного мяча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бросок набивного мяча из-за головы в положении стоя на дальность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50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бросок набивного мяча из-за головы в положении сидя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через находящуюся впереди на небольшой высоте планку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17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13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4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на 1000 м. Метание мяча 150 г.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8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00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28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48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84" w:footer="0" w:bottom="38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2253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75"/>
        <w:gridCol w:w="3217"/>
        <w:gridCol w:w="734"/>
        <w:gridCol w:w="1620"/>
        <w:gridCol w:w="1667"/>
        <w:gridCol w:w="1164"/>
        <w:gridCol w:w="1575"/>
        <w:gridCol w:w="1699"/>
      </w:tblGrid>
      <w:tr>
        <w:trPr>
          <w:trHeight w:val="114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5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5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59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6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9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9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72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1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2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5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футбола,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5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Кросс на 800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1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волейбола,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подвижные игры: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7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Веселые старты, встречные эстафеты с мячом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элементами баскетбола,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игры: «Не давай мяч водящему», «Гонка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мячей по кругу», «Ловля и передача мяча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73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на 1000 м. Метание мяча 150 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19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70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711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86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Строевые команды и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27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Лазанье по канату.</w:t>
            </w:r>
          </w:p>
          <w:p>
            <w:pPr>
              <w:pStyle w:val="Normal"/>
              <w:widowControl w:val="false"/>
              <w:spacing w:lineRule="auto" w:line="285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(приседания из виса стоя на 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перекладине; прыжки вверх с удерживанием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гимнастического мяча между колен; подтягивание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двумя руками из положения лёжа на животе на гимнастической скамейке;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3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вис на гимнастическом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канате со сгибанием 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разгибанием ног 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коленях);;разучивают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технику лазанья по канату (по фазам движения и 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полной координации);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95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9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Передвижения по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скамейке.выполняют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стилизованную ходьбу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произвольным движением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рук (вперёд, вверх, назад, в стороны);;выполняют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движения туловища стоя и во время ходьбы (повороты 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правую и левую сторону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движением рук, отведением поочерёдно правой и левой ноги в стороны 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вперёд);;выполняют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передвижения спиной вперёд с поворотом кругом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способом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переступания;;выполняют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стилизованным шагом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высоким подниманием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колен, приставным шагом с чередованием движения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левым и правым боком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7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Передвижения по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скамейке.</w:t>
            </w:r>
          </w:p>
          <w:p>
            <w:pPr>
              <w:pStyle w:val="Normal"/>
              <w:widowControl w:val="false"/>
              <w:spacing w:lineRule="auto" w:line="288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разучивают передвижения по наклонной гимнастической скамейке (лицом вперёд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поворотом кругом, способом переступания, ходьбой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высоким подниманием колен и движением руками 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разные стороны, приставным шагом поочерёдно левым и правым боком, скрёстным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шагом поочерёдно левым и правым боком);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4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Передвижения по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стенке.</w:t>
            </w:r>
          </w:p>
          <w:p>
            <w:pPr>
              <w:pStyle w:val="Normal"/>
              <w:widowControl w:val="false"/>
              <w:spacing w:lineRule="auto" w:line="288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передвижение по полу лицом к гимнастической стенке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приставным шагом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поочерёдно правым и левым боком, удерживаясь руками хватом сверху за жердь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уровне груди;;выполняют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передвижение приставным шагом поочерёдно правым и левым боком по третьей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(четвёртой) жерди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стенки,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удерживаясь хватом сверху за жердь на уровне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98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Передвижения по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стенке.</w:t>
            </w:r>
          </w:p>
          <w:p>
            <w:pPr>
              <w:pStyle w:val="Normal"/>
              <w:widowControl w:val="false"/>
              <w:spacing w:lineRule="auto" w:line="285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лазанье и спуск по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стенке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разноимённым способом на небольшую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высоту;;выполняют лазанье и спуск по 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стенке на большую высоту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Прыжки через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3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Прыжки через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Ритмическая гимнастика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769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движения танца галоп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(приставной шаг в правую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 левую сторону с подскоком и приземлением; шаг вперёд с подскоком 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приземлением)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8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видеоматериал по технике основных видов плавания, обсуждают отличительные признаки их техники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0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Беговые упражнения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повышенной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координационной сложности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8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746" w:hang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челночный бег 3 × 5 м, челночный бег 4 × 5 м, челночный бег 4 × 10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0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746" w:hang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челночный бег 3 × 5 м, челночный бег 4 × 5 м, челночный бег 4 × 10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2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пробегание под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перекладиной с наклоном вперёд, с наклоном вперед-в сторону (высота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перекладины на уровни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груди обучающихся)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бег через набивные мячи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бег с наступанием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гимнастическую скамейку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6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бег по наклонной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скамейке (вверх и вниз)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ускорение с высокого старта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30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72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ускорение с поворотом направо и налево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56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100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бег с максимальной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скоростью на дистанцию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703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бег с максимальной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скоростью на короткое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расстояние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 дополнительным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отягощением (гантелями в руках весом по 100 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711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76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98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на 500 м. Метание мяча 150 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14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Кросс на 800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08" w:hRule="exact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169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28"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Normal"/>
        <w:spacing w:lineRule="auto" w:line="228" w:before="218" w:after="0"/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228" w:before="218" w:after="0"/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val="ru-RU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ПОУРОЧНОЕ ПЛАНИРОВАНИЕ</w:t>
      </w:r>
    </w:p>
    <w:p>
      <w:pPr>
        <w:pStyle w:val="Normal"/>
        <w:spacing w:lineRule="auto" w:line="228"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val="ru-RU"/>
        </w:rPr>
        <w:t xml:space="preserve">4 класс </w:t>
      </w:r>
    </w:p>
    <w:tbl>
      <w:tblPr>
        <w:tblW w:w="1055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76"/>
        <w:gridCol w:w="3216"/>
        <w:gridCol w:w="733"/>
        <w:gridCol w:w="1620"/>
        <w:gridCol w:w="1668"/>
        <w:gridCol w:w="1164"/>
        <w:gridCol w:w="1574"/>
      </w:tblGrid>
      <w:tr>
        <w:trPr>
          <w:trHeight w:val="492" w:hRule="exac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Виды,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формы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контроля</w:t>
            </w:r>
          </w:p>
        </w:tc>
      </w:tr>
      <w:tr>
        <w:trPr>
          <w:trHeight w:val="828" w:hRule="exac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Из истории развития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физической культуры в России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>
        <w:trPr>
          <w:trHeight w:val="83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Из истории развития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национальных видов спорта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Самостоятельная физическая подготовка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Влияние занятий физической подготовкой на работу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систем организма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3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подготовленности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Оказание первой помощи на занятиях физической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культурой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95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для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профилактики нарушения осанки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Закаливание организма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1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right="288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88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техники метания малого мяча на дальность с места:;1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83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техники метания малого мяча на дальность с места:;1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817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техники метания малого мяча на дальность с места:;1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971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техники метания малого мяча на дальность с места:;1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98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на 1000 м. Метание мяча 150 г.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84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995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Предупреждение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563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Подвижные игры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общефизической подготовки.</w:t>
            </w:r>
          </w:p>
          <w:p>
            <w:pPr>
              <w:pStyle w:val="Normal"/>
              <w:widowControl w:val="false"/>
              <w:spacing w:lineRule="auto" w:line="271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самостоятельно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организовывают и играют в подвижные игры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 Подача мяча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0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 Передача мяча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волейбол.Прием мяча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 Нападающий удар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28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Технические действия игры баскетбол. Стойка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баскетболиста.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Ведение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мяча.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10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баскетбол. Передачи мяча на месте и в движении.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73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баскетбол. Броски мяча в кольцо.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баскетбол. Учебная игра в баскетбол.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Остановка мяча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Удары по мячу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Технические действия игры футбол.передачи мяча 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движении и на месте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 Учебная игра.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78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100" w:after="0"/>
              <w:ind w:left="72" w:right="720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 Учебная игра.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98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71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Строевые упражнения, спортивная игра Баскетбол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4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Веселые старты с мячами, подвижная игра воробьи и вороны.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84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2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Подвижная игра волейбол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8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Бег , ходьба, ОРУ. Подвижная игра Пионербол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>
        <w:trPr>
          <w:trHeight w:val="69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ОРУ с гимнастическими палками, подвижная игра рыбак и рыбка.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>
        <w:trPr>
          <w:trHeight w:val="86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Бег 200 м. ОРУ, подвижная игра футбол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>
        <w:trPr>
          <w:trHeight w:val="98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72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ОРУ, повторение правил игры баскетбол, броски в кольцо, упражнения в парах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>
        <w:trPr>
          <w:trHeight w:val="69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Эстафеты с обручами и скакалкой.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4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Предупреждение травм при выполнении гимнастических и акробатических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Акробатическая комбинация.упражнения акробатической комбинации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Акробатическая комбинация.упражнения акробатической комбинации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93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Акробатическая комбинация.упражнения акробатической комбинации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4251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Опорной прыжок.</w:t>
            </w:r>
          </w:p>
          <w:p>
            <w:pPr>
              <w:pStyle w:val="Normal"/>
              <w:widowControl w:val="false"/>
              <w:spacing w:lineRule="auto" w:line="288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напрыгиванием:;1 — прыжок с места вперёд-вверх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толчком двумя ногами;;2 —напрыгивание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гимнастический мостик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толчком двумя ногами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разбега;;3 — прыжок через гимнастического козла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4117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Опорной прыжок.</w:t>
            </w:r>
          </w:p>
          <w:p>
            <w:pPr>
              <w:pStyle w:val="Normal"/>
              <w:widowControl w:val="false"/>
              <w:spacing w:lineRule="auto" w:line="288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напрыгиванием:;1 — прыжок с места вперёд-вверх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толчком двумя ногами;;2 —напрыгивание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гимнастический мостик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толчком двумя ногами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разбега;;3 — прыжок через гимнастического козла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412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Опорной прыжок.</w:t>
            </w:r>
          </w:p>
          <w:p>
            <w:pPr>
              <w:pStyle w:val="Normal"/>
              <w:widowControl w:val="false"/>
              <w:spacing w:lineRule="auto" w:line="288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напрыгиванием:;1 — прыжок с места вперёд-вверх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толчком двумя ногами;;2 —напрыгивание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гимнастический мостик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толчком двумя ногами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разбега;;3 — прыжок через гимнастического козла с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84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перекладине.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на низкой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стоя на согнутых руках;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41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перекладине.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на низкой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стоя на согнутых руках;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407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гимнастической перекладине.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упражнения на низкой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стоя на согнутых руках;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0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Танцевальные упражнения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73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>
        <w:trPr>
          <w:trHeight w:val="99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Кросс на 800 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>
        <w:trPr>
          <w:trHeight w:val="2685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перешагивания.1 — толчок одной ногой с места 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695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перешагивания. 2 — толчок одной ногой с разбега 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84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перешагивания.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 —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перешагивание через планку стоя боком на месте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27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>
            <w:pPr>
              <w:pStyle w:val="Normal"/>
              <w:widowControl w:val="false"/>
              <w:spacing w:lineRule="auto" w:line="280" w:before="70" w:after="0"/>
              <w:ind w:left="72" w:right="144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перешагивания.4 —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перешагивание через планку боком в движении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397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>
            <w:pPr>
              <w:pStyle w:val="Normal"/>
              <w:widowControl w:val="false"/>
              <w:spacing w:lineRule="auto" w:line="285" w:before="70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перешагивания.5 — стоя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боком к планке отталкивание с места и переход через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неё;;выполняют прыжок 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высоту с разбега способом перешагивания в полной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координации;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26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«Внимание!»,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30 м;;выполняют скоростной бег по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соревновательной дистанции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25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«Внимание!»,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30 м;;выполняют скоростной бег по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соревновательной дистанции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55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76"/>
        <w:gridCol w:w="3216"/>
        <w:gridCol w:w="733"/>
        <w:gridCol w:w="1620"/>
        <w:gridCol w:w="1668"/>
        <w:gridCol w:w="1164"/>
        <w:gridCol w:w="1574"/>
      </w:tblGrid>
      <w:tr>
        <w:trPr>
          <w:trHeight w:val="327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«Внимание!»,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30 м;;выполняют скоростной бег по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соревновательной дистанции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26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«Внимание!»,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30 м;;выполняют скоростной бег по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соревновательной дистанции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3250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5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«Внимание!»,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30 м;;выполняют скоростной бег по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соревновательной дистанции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70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Бег 30 м, Сгибание и разгибание рук в упоре лежа на полу.Наклон вперед  из положения стоя на гимнастической скамейке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213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0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502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контрольных нормативов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ГТО: Бег на 1000 м. Метание мяча 150 г.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11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нормативов ГТО: Кросс на 800 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>
        <w:trPr>
          <w:trHeight w:val="808" w:hRule="exact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84" w:footer="0" w:bottom="82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pStyle w:val="Normal"/>
        <w:spacing w:lineRule="auto" w:line="240" w:before="0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1 КЛАСС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культура.Футбол для всех,1-4 класс/Погадаев Г.И.; под редакцией Акинфеева И.,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Виленского М.Я.,«Русское слово-учебник»;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1 класс/Матвеев А.П.,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класс/Погадаев Г.И., ООО «ДРОФА»; АО «Издательство Просвещение»; Физическая культура, 1-2 класс/Шишкина А.В., Алимпиева О.П., Брехов Л.В., Издательство«Академкнига/Учебник»;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Введите свой вариант:</w:t>
      </w:r>
    </w:p>
    <w:p>
      <w:pPr>
        <w:pStyle w:val="Normal"/>
        <w:spacing w:lineRule="auto" w:line="240" w:before="0" w:after="0"/>
        <w:ind w:right="144" w:hanging="0"/>
        <w:rPr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2 КЛАСС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культура.Футбол для всех,1-4 класс/Погадаев Г.И.; под редакцией Акинфеева И.,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Виленского М.Я.,«Русское слово-учебник»;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1 класс/Матвеев А.П.,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класс/Погадаев Г.И., ООО «ДРОФА»; АО «Издательство Просвещение»; Физическая культура, 1-2 класс/Шишкина А.В., Алимпиева О.П., Брехов Л.В., Издательство«Академкнига/Учебник»;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Введите свой вариант:</w:t>
      </w:r>
    </w:p>
    <w:p>
      <w:pPr>
        <w:pStyle w:val="Normal"/>
        <w:spacing w:lineRule="auto" w:line="240" w:before="0" w:after="0"/>
        <w:ind w:right="144" w:hanging="0"/>
        <w:rPr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3 КЛАСС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культура.Футбол для всех,1-4 класс/Погадаев Г.И.; под редакцией Акинфеева И.,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Виленского М.Я.,«Русское слово-учебник»;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1 класс/Матвеев А.П.,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класс/Погадаев Г.И., ООО «ДРОФА»; АО «Издательство Просвещение»; Физическая культура, 1-2 класс/Шишкина А.В., Алимпиева О.П., Брехов Л.В., Издательство«Академкнига/Учебник»;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Введите свой вариант:</w:t>
      </w:r>
    </w:p>
    <w:p>
      <w:pPr>
        <w:pStyle w:val="Normal"/>
        <w:spacing w:lineRule="auto" w:line="240" w:before="0" w:after="0"/>
        <w:ind w:right="144" w:hanging="0"/>
        <w:rPr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4 КЛАСС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культура.Футбол для всех,1-4 класс/Погадаев Г.И.; под редакцией Акинфеева И.,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Виленского М.Я.,«Русское слово-учебник»;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1 класс/Матвеев А.П.,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Физическая культура, 1-2 класс/Погадаев Г.И., ООО «ДРОФА»; АО «Издательство Просвещение»; Физическая культура, 1-2 класс/Шишкина А.В., Алимпиева О.П., Брехов Л.В., Издательство«Академкнига/Учебник»;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Введите свой вариант: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1 КЛАСС </w:t>
      </w:r>
    </w:p>
    <w:p>
      <w:pPr>
        <w:pStyle w:val="Normal"/>
        <w:spacing w:lineRule="auto" w:line="240" w:before="166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2 КЛАСС </w:t>
      </w:r>
    </w:p>
    <w:p>
      <w:pPr>
        <w:pStyle w:val="Normal"/>
        <w:spacing w:lineRule="auto" w:line="240" w:before="166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3 КЛАСС </w:t>
      </w:r>
    </w:p>
    <w:p>
      <w:pPr>
        <w:pStyle w:val="Normal"/>
        <w:spacing w:lineRule="auto" w:line="240" w:before="166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4 КЛАСС </w:t>
      </w:r>
    </w:p>
    <w:p>
      <w:pPr>
        <w:pStyle w:val="Normal"/>
        <w:spacing w:lineRule="auto" w:line="240" w:before="166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1 КЛАСС </w:t>
      </w:r>
    </w:p>
    <w:p>
      <w:pPr>
        <w:pStyle w:val="Normal"/>
        <w:spacing w:lineRule="auto" w:line="240" w:before="0" w:after="0"/>
        <w:ind w:right="604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resh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subject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/9/1/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school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color w:val="000000"/>
          <w:sz w:val="24"/>
        </w:rPr>
        <w:t>collection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catalog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teacher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www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gto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norms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uchi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/?-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2 КЛАСС </w:t>
      </w:r>
    </w:p>
    <w:p>
      <w:pPr>
        <w:pStyle w:val="Normal"/>
        <w:spacing w:lineRule="auto" w:line="240" w:before="0" w:after="0"/>
        <w:ind w:right="604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resh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subject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/9/1/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school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color w:val="000000"/>
          <w:sz w:val="24"/>
        </w:rPr>
        <w:t>collection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catalog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teacher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www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gto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norms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uchi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/?-</w:t>
      </w:r>
    </w:p>
    <w:p>
      <w:pPr>
        <w:pStyle w:val="Normal"/>
        <w:spacing w:lineRule="auto" w:line="240" w:before="0" w:after="0"/>
        <w:ind w:right="1440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3 КЛАСС </w:t>
      </w:r>
    </w:p>
    <w:p>
      <w:pPr>
        <w:pStyle w:val="Normal"/>
        <w:spacing w:lineRule="auto" w:line="240" w:before="0" w:after="0"/>
        <w:ind w:right="6048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resh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subject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/9/1/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school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color w:val="000000"/>
          <w:sz w:val="24"/>
        </w:rPr>
        <w:t>collection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catalog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teacher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www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gto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norms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uchi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/?-</w:t>
      </w:r>
    </w:p>
    <w:p>
      <w:pPr>
        <w:pStyle w:val="Normal"/>
        <w:spacing w:lineRule="auto" w:line="240" w:before="0" w:after="0"/>
        <w:ind w:right="1440" w:hanging="0"/>
        <w:rPr>
          <w:lang w:val="ru-RU"/>
        </w:rPr>
      </w:pP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4 КЛАСС</w:t>
      </w:r>
    </w:p>
    <w:p>
      <w:pPr>
        <w:pStyle w:val="Normal"/>
        <w:spacing w:lineRule="auto" w:line="240" w:before="0" w:after="0"/>
        <w:ind w:right="6048" w:hanging="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resh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subject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/9/1/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school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color w:val="000000"/>
          <w:sz w:val="24"/>
        </w:rPr>
        <w:t>collection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edu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catalog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teacher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www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gto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color w:val="000000"/>
          <w:sz w:val="24"/>
        </w:rPr>
        <w:t>norms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</w:rPr>
        <w:t>https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://</w:t>
      </w:r>
      <w:r>
        <w:rPr>
          <w:rFonts w:eastAsia="Times New Roman" w:ascii="Times New Roman" w:hAnsi="Times New Roman"/>
          <w:color w:val="000000"/>
          <w:sz w:val="24"/>
        </w:rPr>
        <w:t>uchi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</w:rPr>
        <w:t>ru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/?-</w:t>
      </w:r>
    </w:p>
    <w:p>
      <w:pPr>
        <w:pStyle w:val="Normal"/>
        <w:spacing w:lineRule="auto" w:line="240" w:before="0" w:after="0"/>
        <w:ind w:right="6048" w:hanging="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</w:r>
    </w:p>
    <w:p>
      <w:pPr>
        <w:pStyle w:val="Normal"/>
        <w:spacing w:lineRule="auto" w:line="240" w:before="0" w:after="0"/>
        <w:ind w:right="6048" w:hanging="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</w:r>
    </w:p>
    <w:p>
      <w:pPr>
        <w:pStyle w:val="Normal"/>
        <w:spacing w:lineRule="auto" w:line="408" w:before="0" w:after="0"/>
        <w:ind w:right="432" w:hanging="0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>
      <w:pPr>
        <w:pStyle w:val="Normal"/>
        <w:spacing w:lineRule="auto" w:line="290" w:before="0" w:after="0"/>
        <w:ind w:right="4176" w:hanging="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Волейбольная стойка универсальная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Сетка волейбольная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Свисток игровой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Секундомер однокнопочный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Ворота для мини футбола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Сетка для ворот мини футбола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Мячи футбольные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Мячи волейбольные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Мячи баскетбольные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Табло перекидное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Свисток игровой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Обруч пластмассовый детский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Палка гимнастическая пластмассовая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Скамейка гимнастическая жёсткая 2м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Скамейка гимнастическая жёсткая 4м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Жилетки игровые с номерами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Флажки разметочные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Мячи волейбольные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Мячи для большого тенниса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Кегли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Флажки разметочные с опорой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Лента разметочная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Скакалка удлиненная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Скакалка гимнастическая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Мат поролоновый (2</w:t>
      </w:r>
      <w:r>
        <w:rPr>
          <w:rFonts w:eastAsia="Times New Roman" w:ascii="Times New Roman" w:hAnsi="Times New Roman"/>
          <w:color w:val="000000"/>
          <w:sz w:val="24"/>
        </w:rPr>
        <w:t>x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1</w:t>
      </w:r>
      <w:r>
        <w:rPr>
          <w:rFonts w:eastAsia="Times New Roman" w:ascii="Times New Roman" w:hAnsi="Times New Roman"/>
          <w:color w:val="000000"/>
          <w:sz w:val="24"/>
        </w:rPr>
        <w:t>x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0,1)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Мячи для большого тенниса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Дорожка разметочная для прыжков и метаний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Аптечка для оказания первой помощи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Канат для лазания 5м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Козёл гимнастический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Мат поролоновый (2</w:t>
      </w:r>
      <w:r>
        <w:rPr>
          <w:rFonts w:eastAsia="Times New Roman" w:ascii="Times New Roman" w:hAnsi="Times New Roman"/>
          <w:color w:val="000000"/>
          <w:sz w:val="24"/>
        </w:rPr>
        <w:t>x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1</w:t>
      </w:r>
      <w:r>
        <w:rPr>
          <w:rFonts w:eastAsia="Times New Roman" w:ascii="Times New Roman" w:hAnsi="Times New Roman"/>
          <w:color w:val="000000"/>
          <w:sz w:val="24"/>
        </w:rPr>
        <w:t>x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0,1)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Мост гимнастический подкидной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Стенка гимнастическая 2,8</w:t>
      </w:r>
      <w:r>
        <w:rPr>
          <w:rFonts w:eastAsia="Times New Roman" w:ascii="Times New Roman" w:hAnsi="Times New Roman"/>
          <w:color w:val="000000"/>
          <w:sz w:val="24"/>
        </w:rPr>
        <w:t>x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0</w:t>
      </w:r>
    </w:p>
    <w:p>
      <w:pPr>
        <w:pStyle w:val="Normal"/>
        <w:spacing w:lineRule="auto" w:line="290" w:before="0" w:after="0"/>
        <w:ind w:right="4176" w:hanging="0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</w:r>
    </w:p>
    <w:p>
      <w:pPr>
        <w:sectPr>
          <w:type w:val="nextPage"/>
          <w:pgSz w:w="11906" w:h="16838"/>
          <w:pgMar w:left="666" w:right="650" w:gutter="0" w:header="0" w:top="298" w:footer="0" w:bottom="41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>
        <w:rPr>
          <w:rFonts w:eastAsia="Times New Roman" w:ascii="Times New Roman" w:hAnsi="Times New Roman"/>
          <w:color w:val="000000"/>
          <w:sz w:val="24"/>
          <w:lang w:val="ru-RU"/>
        </w:rPr>
        <w:br/>
        <w:t>Свисток, секундомер, линейка, рулетка измерительная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Критерии и нормы оценки знаний обучающихся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Классификация ошибок и недочетов, влияющих на снижение оценки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Мелкими ошибками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Значительные ошибки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Грубые ошибки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Характеристика цифровой оценки (отметки)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Оценка «5»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выставляется за качественное выполнение упражнений, допускается наличие мелких ошибок.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Оценка «4»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выставляется, если допущено не более одной значительной ошибки и несколько мелких.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>Оценка «3»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Оценка «2»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выставляется, если упражнение просто не выполнено. Причиной невыполнения является наличие грубых ошибок. </w:t>
      </w:r>
    </w:p>
    <w:p>
      <w:pPr>
        <w:sectPr>
          <w:type w:val="nextPage"/>
          <w:pgSz w:w="11906" w:h="16838"/>
          <w:pgMar w:left="666" w:right="650" w:gutter="0" w:header="0" w:top="298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В 1 классе оценки не ставятся</w:t>
      </w:r>
      <w:r>
        <w:rPr>
          <w:rFonts w:cs="Times New Roman" w:ascii="Times New Roman" w:hAnsi="Times New Roman"/>
          <w:sz w:val="20"/>
          <w:szCs w:val="20"/>
          <w:lang w:val="ru-RU"/>
        </w:rPr>
        <w:t>, во 2 классе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</w:t>
      </w:r>
    </w:p>
    <w:p>
      <w:pPr>
        <w:pStyle w:val="Normal"/>
        <w:spacing w:before="0" w:after="0"/>
        <w:rPr>
          <w:lang w:val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uiPriority w:val="99"/>
    <w:qFormat/>
    <w:rsid w:val="00e618bf"/>
    <w:rPr/>
  </w:style>
  <w:style w:type="character" w:styleId="11" w:customStyle="1">
    <w:name w:val="Заголовок 1 Знак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Название Знак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BodyText2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Emphasis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9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5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Style7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Style8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2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2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Style10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3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Style12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Style23">
    <w:name w:val="Index Heading"/>
    <w:basedOn w:val="Style13"/>
    <w:pPr/>
    <w:rPr/>
  </w:style>
  <w:style w:type="paragraph" w:styleId="Style24">
    <w:name w:val="TOC Heading"/>
    <w:basedOn w:val="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C2BF9D-2324-436E-A713-C2CF5DEF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Application>LibreOffice/7.5.2.1$Linux_X86_64 LibreOffice_project/50$Build-1</Application>
  <AppVersion>15.0000</AppVersion>
  <Pages>59</Pages>
  <Words>11918</Words>
  <Characters>75055</Characters>
  <CharactersWithSpaces>85546</CharactersWithSpaces>
  <Paragraphs>2468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2024-10-03T09:37:45Z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