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No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sz w:val="24"/>
          <w:szCs w:val="24"/>
        </w:rPr>
      </w:pPr>
      <w:r>
        <w:rPr>
          <w:color w:val="000000"/>
          <w:sz w:val="24"/>
          <w:szCs w:val="24"/>
        </w:rPr>
        <w:t xml:space="preserve">Муниципальное бюджетное общеобразовательное учреждение - </w:t>
      </w:r>
      <w:r>
        <w:rPr>
          <w:color w:val="000000"/>
          <w:sz w:val="24"/>
          <w:szCs w:val="24"/>
        </w:rPr>
        <w:t>Себякинская основная общеобразовательная школа</w:t>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tbl>
      <w:tblPr>
        <w:tblW w:w="10498" w:type="dxa"/>
        <w:jc w:val="left"/>
        <w:tblInd w:w="-318" w:type="dxa"/>
        <w:tblLayout w:type="fixed"/>
        <w:tblCellMar>
          <w:top w:w="0" w:type="dxa"/>
          <w:left w:w="108" w:type="dxa"/>
          <w:bottom w:w="0" w:type="dxa"/>
          <w:right w:w="108" w:type="dxa"/>
        </w:tblCellMar>
        <w:tblLook w:lastRow="0" w:firstRow="1" w:lastColumn="0" w:firstColumn="1" w:val="04a0" w:noHBand="0" w:noVBand="1"/>
      </w:tblPr>
      <w:tblGrid>
        <w:gridCol w:w="3545"/>
        <w:gridCol w:w="3684"/>
        <w:gridCol w:w="3269"/>
      </w:tblGrid>
      <w:tr>
        <w:trPr/>
        <w:tc>
          <w:tcPr>
            <w:tcW w:w="3545" w:type="dxa"/>
            <w:tcBorders/>
          </w:tcPr>
          <w:p>
            <w:pPr>
              <w:pStyle w:val="Normal"/>
              <w:widowControl w:val="false"/>
              <w:jc w:val="center"/>
              <w:rPr>
                <w:color w:val="000000"/>
                <w:sz w:val="22"/>
                <w:szCs w:val="22"/>
              </w:rPr>
            </w:pPr>
            <w:r>
              <w:rPr>
                <w:color w:val="000000"/>
                <w:sz w:val="22"/>
                <w:szCs w:val="22"/>
              </w:rPr>
            </w:r>
          </w:p>
          <w:p>
            <w:pPr>
              <w:pStyle w:val="Normal"/>
              <w:widowControl w:val="false"/>
              <w:rPr>
                <w:color w:val="000000"/>
                <w:sz w:val="22"/>
                <w:szCs w:val="22"/>
              </w:rPr>
            </w:pPr>
            <w:r>
              <w:rPr>
                <w:color w:val="000000"/>
                <w:sz w:val="22"/>
                <w:szCs w:val="22"/>
              </w:rPr>
              <w:t>Рассмотрено на заседании</w:t>
            </w:r>
          </w:p>
          <w:p>
            <w:pPr>
              <w:pStyle w:val="Normal"/>
              <w:widowControl w:val="false"/>
              <w:rPr>
                <w:color w:val="000000"/>
                <w:sz w:val="22"/>
                <w:szCs w:val="22"/>
              </w:rPr>
            </w:pPr>
            <w:r>
              <w:rPr>
                <w:color w:val="000000"/>
                <w:sz w:val="22"/>
                <w:szCs w:val="22"/>
              </w:rPr>
              <w:t>учителей математики</w:t>
            </w:r>
          </w:p>
          <w:p>
            <w:pPr>
              <w:pStyle w:val="Normal"/>
              <w:widowControl w:val="false"/>
              <w:rPr>
                <w:color w:val="000000"/>
                <w:sz w:val="22"/>
                <w:szCs w:val="22"/>
              </w:rPr>
            </w:pPr>
            <w:r>
              <w:rPr>
                <w:color w:val="000000"/>
                <w:sz w:val="22"/>
                <w:szCs w:val="22"/>
              </w:rPr>
              <w:t>протокол № 1</w:t>
            </w:r>
          </w:p>
          <w:p>
            <w:pPr>
              <w:pStyle w:val="Normal"/>
              <w:widowControl w:val="false"/>
              <w:rPr>
                <w:color w:val="000000"/>
                <w:sz w:val="22"/>
                <w:szCs w:val="22"/>
              </w:rPr>
            </w:pPr>
            <w:r>
              <w:rPr>
                <w:color w:val="000000"/>
                <w:sz w:val="22"/>
                <w:szCs w:val="22"/>
              </w:rPr>
              <w:t>от____________202</w:t>
            </w:r>
            <w:r>
              <w:rPr>
                <w:color w:val="000000"/>
                <w:sz w:val="22"/>
                <w:szCs w:val="22"/>
              </w:rPr>
              <w:t xml:space="preserve">4 </w:t>
            </w:r>
            <w:r>
              <w:rPr>
                <w:color w:val="000000"/>
                <w:sz w:val="22"/>
                <w:szCs w:val="22"/>
              </w:rPr>
              <w:t>г</w:t>
            </w:r>
          </w:p>
          <w:p>
            <w:pPr>
              <w:pStyle w:val="Normal"/>
              <w:widowControl w:val="false"/>
              <w:rPr>
                <w:color w:val="000000"/>
                <w:sz w:val="22"/>
                <w:szCs w:val="22"/>
              </w:rPr>
            </w:pPr>
            <w:r>
              <w:rPr>
                <w:color w:val="000000"/>
                <w:sz w:val="22"/>
                <w:szCs w:val="22"/>
              </w:rPr>
              <w:t xml:space="preserve">руководитель  МО </w:t>
            </w:r>
            <w:r>
              <w:rPr>
                <w:color w:val="000000"/>
                <w:sz w:val="22"/>
                <w:szCs w:val="22"/>
              </w:rPr>
              <w:t>Шиликова Г.Г.</w:t>
            </w:r>
          </w:p>
          <w:p>
            <w:pPr>
              <w:pStyle w:val="Normal"/>
              <w:widowControl w:val="false"/>
              <w:jc w:val="center"/>
              <w:rPr>
                <w:color w:val="000000"/>
                <w:sz w:val="22"/>
                <w:szCs w:val="22"/>
              </w:rPr>
            </w:pPr>
            <w:r>
              <w:rPr>
                <w:color w:val="000000"/>
                <w:sz w:val="22"/>
                <w:szCs w:val="22"/>
              </w:rPr>
              <w:t xml:space="preserve"> </w:t>
            </w:r>
            <w:r>
              <w:rPr>
                <w:color w:val="000000"/>
                <w:sz w:val="22"/>
                <w:szCs w:val="22"/>
              </w:rPr>
              <w:t>________</w:t>
            </w:r>
          </w:p>
        </w:tc>
        <w:tc>
          <w:tcPr>
            <w:tcW w:w="3684" w:type="dxa"/>
            <w:tcBorders/>
          </w:tcPr>
          <w:p>
            <w:pPr>
              <w:pStyle w:val="Normal"/>
              <w:widowControl w:val="false"/>
              <w:jc w:val="center"/>
              <w:rPr>
                <w:color w:val="000000"/>
                <w:sz w:val="22"/>
                <w:szCs w:val="22"/>
              </w:rPr>
            </w:pPr>
            <w:r>
              <w:rPr>
                <w:color w:val="000000"/>
                <w:sz w:val="22"/>
                <w:szCs w:val="22"/>
              </w:rPr>
            </w:r>
          </w:p>
          <w:p>
            <w:pPr>
              <w:pStyle w:val="Normal"/>
              <w:widowControl w:val="false"/>
              <w:rPr>
                <w:color w:val="000000"/>
                <w:sz w:val="22"/>
                <w:szCs w:val="22"/>
              </w:rPr>
            </w:pPr>
            <w:r>
              <w:rPr>
                <w:color w:val="000000"/>
                <w:sz w:val="22"/>
                <w:szCs w:val="22"/>
              </w:rPr>
              <w:t>Согласовано</w:t>
            </w:r>
          </w:p>
          <w:p>
            <w:pPr>
              <w:pStyle w:val="Normal"/>
              <w:widowControl w:val="false"/>
              <w:rPr>
                <w:color w:val="000000"/>
                <w:sz w:val="22"/>
                <w:szCs w:val="22"/>
              </w:rPr>
            </w:pPr>
            <w:r>
              <w:rPr>
                <w:color w:val="000000"/>
                <w:sz w:val="22"/>
                <w:szCs w:val="22"/>
              </w:rPr>
              <w:t>на методическом совете</w:t>
            </w:r>
          </w:p>
          <w:p>
            <w:pPr>
              <w:pStyle w:val="Normal"/>
              <w:widowControl w:val="false"/>
              <w:rPr>
                <w:color w:val="000000"/>
                <w:sz w:val="22"/>
                <w:szCs w:val="22"/>
              </w:rPr>
            </w:pPr>
            <w:r>
              <w:rPr>
                <w:color w:val="000000"/>
                <w:sz w:val="22"/>
                <w:szCs w:val="22"/>
              </w:rPr>
              <w:t>протокол №1</w:t>
            </w:r>
          </w:p>
          <w:p>
            <w:pPr>
              <w:pStyle w:val="Normal"/>
              <w:widowControl w:val="false"/>
              <w:rPr>
                <w:color w:val="000000"/>
                <w:sz w:val="22"/>
                <w:szCs w:val="22"/>
              </w:rPr>
            </w:pPr>
            <w:r>
              <w:rPr>
                <w:color w:val="000000"/>
                <w:sz w:val="22"/>
                <w:szCs w:val="22"/>
              </w:rPr>
              <w:t>от  _______ 202</w:t>
            </w:r>
            <w:r>
              <w:rPr>
                <w:color w:val="000000"/>
                <w:sz w:val="22"/>
                <w:szCs w:val="22"/>
              </w:rPr>
              <w:t>4</w:t>
            </w:r>
            <w:r>
              <w:rPr>
                <w:color w:val="000000"/>
                <w:sz w:val="22"/>
                <w:szCs w:val="22"/>
              </w:rPr>
              <w:t xml:space="preserve"> г</w:t>
            </w:r>
          </w:p>
          <w:p>
            <w:pPr>
              <w:pStyle w:val="Normal"/>
              <w:widowControl w:val="false"/>
              <w:rPr>
                <w:color w:val="000000"/>
                <w:sz w:val="22"/>
                <w:szCs w:val="22"/>
              </w:rPr>
            </w:pPr>
            <w:r>
              <w:rPr>
                <w:color w:val="000000"/>
                <w:sz w:val="22"/>
                <w:szCs w:val="22"/>
              </w:rPr>
              <w:t>методист___________</w:t>
            </w:r>
          </w:p>
          <w:p>
            <w:pPr>
              <w:pStyle w:val="Normal"/>
              <w:widowControl w:val="false"/>
              <w:rPr>
                <w:color w:val="000000"/>
                <w:sz w:val="22"/>
                <w:szCs w:val="22"/>
              </w:rPr>
            </w:pPr>
            <w:r>
              <w:rPr>
                <w:color w:val="000000"/>
                <w:sz w:val="22"/>
                <w:szCs w:val="22"/>
              </w:rPr>
            </w:r>
          </w:p>
          <w:p>
            <w:pPr>
              <w:pStyle w:val="Normal"/>
              <w:widowControl w:val="false"/>
              <w:jc w:val="center"/>
              <w:rPr>
                <w:color w:val="000000"/>
                <w:sz w:val="22"/>
                <w:szCs w:val="22"/>
              </w:rPr>
            </w:pPr>
            <w:r>
              <w:rPr>
                <w:color w:val="000000"/>
                <w:sz w:val="22"/>
                <w:szCs w:val="22"/>
              </w:rPr>
            </w:r>
          </w:p>
        </w:tc>
        <w:tc>
          <w:tcPr>
            <w:tcW w:w="3269" w:type="dxa"/>
            <w:tcBorders/>
          </w:tcPr>
          <w:p>
            <w:pPr>
              <w:pStyle w:val="Normal"/>
              <w:widowControl w:val="false"/>
              <w:jc w:val="center"/>
              <w:rPr>
                <w:color w:val="000000"/>
                <w:sz w:val="22"/>
                <w:szCs w:val="22"/>
              </w:rPr>
            </w:pPr>
            <w:r>
              <w:rPr>
                <w:color w:val="000000"/>
                <w:sz w:val="22"/>
                <w:szCs w:val="22"/>
              </w:rPr>
            </w:r>
          </w:p>
          <w:p>
            <w:pPr>
              <w:pStyle w:val="Normal"/>
              <w:widowControl w:val="false"/>
              <w:rPr>
                <w:color w:val="000000"/>
                <w:sz w:val="22"/>
                <w:szCs w:val="22"/>
              </w:rPr>
            </w:pPr>
            <w:r>
              <w:rPr>
                <w:color w:val="000000"/>
                <w:sz w:val="22"/>
                <w:szCs w:val="22"/>
              </w:rPr>
              <w:t>Утверждено</w:t>
            </w:r>
          </w:p>
          <w:p>
            <w:pPr>
              <w:pStyle w:val="Normal"/>
              <w:widowControl w:val="false"/>
              <w:rPr>
                <w:color w:val="000000"/>
                <w:sz w:val="22"/>
                <w:szCs w:val="22"/>
              </w:rPr>
            </w:pPr>
            <w:r>
              <w:rPr>
                <w:color w:val="000000"/>
                <w:sz w:val="22"/>
                <w:szCs w:val="22"/>
              </w:rPr>
              <w:t>директор</w:t>
            </w:r>
          </w:p>
          <w:p>
            <w:pPr>
              <w:pStyle w:val="Normal"/>
              <w:widowControl w:val="false"/>
              <w:rPr>
                <w:color w:val="000000"/>
                <w:sz w:val="22"/>
                <w:szCs w:val="22"/>
              </w:rPr>
            </w:pPr>
            <w:r>
              <w:rPr>
                <w:color w:val="000000"/>
                <w:sz w:val="22"/>
                <w:szCs w:val="22"/>
              </w:rPr>
              <w:t xml:space="preserve">МБОУ — </w:t>
            </w:r>
            <w:r>
              <w:rPr>
                <w:color w:val="000000"/>
                <w:sz w:val="22"/>
                <w:szCs w:val="22"/>
              </w:rPr>
              <w:t>Себякинской ООШ</w:t>
            </w:r>
          </w:p>
          <w:p>
            <w:pPr>
              <w:pStyle w:val="Normal"/>
              <w:widowControl w:val="false"/>
              <w:jc w:val="center"/>
              <w:rPr>
                <w:color w:val="000000"/>
                <w:sz w:val="22"/>
                <w:szCs w:val="22"/>
              </w:rPr>
            </w:pPr>
            <w:r>
              <w:rPr>
                <w:color w:val="000000"/>
                <w:sz w:val="22"/>
                <w:szCs w:val="22"/>
              </w:rPr>
              <w:t>Петрушина Г.А.</w:t>
            </w:r>
            <w:r>
              <w:rPr>
                <w:color w:val="000000"/>
                <w:sz w:val="22"/>
                <w:szCs w:val="22"/>
              </w:rPr>
              <w:t>________</w:t>
            </w:r>
          </w:p>
        </w:tc>
      </w:tr>
    </w:tbl>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4"/>
          <w:szCs w:val="24"/>
        </w:rPr>
      </w:pPr>
      <w:r>
        <w:rPr>
          <w:color w:val="000000"/>
          <w:sz w:val="24"/>
          <w:szCs w:val="24"/>
        </w:rPr>
        <w:t>АДАПТИРОВАННАЯ РАБОЧАЯ ПРОГРАММА</w:t>
      </w:r>
    </w:p>
    <w:p>
      <w:pPr>
        <w:pStyle w:val="Normal"/>
        <w:jc w:val="center"/>
        <w:rPr>
          <w:color w:val="000000"/>
          <w:sz w:val="24"/>
          <w:szCs w:val="24"/>
        </w:rPr>
      </w:pPr>
      <w:r>
        <w:rPr>
          <w:color w:val="000000"/>
          <w:sz w:val="24"/>
          <w:szCs w:val="24"/>
        </w:rPr>
        <w:t>по алгебре</w:t>
      </w:r>
    </w:p>
    <w:p>
      <w:pPr>
        <w:pStyle w:val="Normal"/>
        <w:jc w:val="center"/>
        <w:rPr>
          <w:color w:val="000000"/>
          <w:sz w:val="24"/>
          <w:szCs w:val="24"/>
        </w:rPr>
      </w:pPr>
      <w:r>
        <w:rPr>
          <w:color w:val="000000"/>
          <w:sz w:val="24"/>
          <w:szCs w:val="24"/>
        </w:rPr>
        <w:t>обучающихся  9  класс</w:t>
      </w:r>
      <w:r>
        <w:rPr>
          <w:color w:val="000000"/>
          <w:sz w:val="24"/>
          <w:szCs w:val="24"/>
        </w:rPr>
        <w:t>а</w:t>
      </w:r>
    </w:p>
    <w:p>
      <w:pPr>
        <w:pStyle w:val="Normal"/>
        <w:jc w:val="center"/>
        <w:rPr>
          <w:color w:val="000000"/>
          <w:sz w:val="24"/>
          <w:szCs w:val="24"/>
        </w:rPr>
      </w:pPr>
      <w:r>
        <w:rPr>
          <w:color w:val="000000"/>
          <w:sz w:val="24"/>
          <w:szCs w:val="24"/>
        </w:rPr>
        <w:t>основного общего образования</w:t>
      </w:r>
    </w:p>
    <w:p>
      <w:pPr>
        <w:pStyle w:val="Normal"/>
        <w:jc w:val="center"/>
        <w:rPr>
          <w:color w:val="000000"/>
          <w:sz w:val="24"/>
          <w:szCs w:val="24"/>
        </w:rPr>
      </w:pPr>
      <w:r>
        <w:rPr>
          <w:color w:val="000000"/>
          <w:sz w:val="24"/>
          <w:szCs w:val="24"/>
        </w:rPr>
        <w:t>на 202</w:t>
      </w:r>
      <w:r>
        <w:rPr>
          <w:color w:val="000000"/>
          <w:sz w:val="24"/>
          <w:szCs w:val="24"/>
        </w:rPr>
        <w:t>4</w:t>
      </w:r>
      <w:r>
        <w:rPr>
          <w:color w:val="000000"/>
          <w:sz w:val="24"/>
          <w:szCs w:val="24"/>
        </w:rPr>
        <w:t xml:space="preserve"> -202</w:t>
      </w:r>
      <w:r>
        <w:rPr>
          <w:color w:val="000000"/>
          <w:sz w:val="24"/>
          <w:szCs w:val="24"/>
        </w:rPr>
        <w:t xml:space="preserve">5 </w:t>
      </w:r>
      <w:r>
        <w:rPr>
          <w:color w:val="000000"/>
          <w:sz w:val="24"/>
          <w:szCs w:val="24"/>
        </w:rPr>
        <w:t>учебный год</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right"/>
        <w:rPr>
          <w:color w:val="000000"/>
          <w:sz w:val="24"/>
          <w:szCs w:val="24"/>
        </w:rPr>
      </w:pPr>
      <w:r>
        <w:rPr>
          <w:color w:val="000000"/>
          <w:sz w:val="24"/>
          <w:szCs w:val="24"/>
        </w:rPr>
        <w:t xml:space="preserve">                                    </w:t>
      </w:r>
      <w:r>
        <w:rPr>
          <w:color w:val="000000"/>
          <w:sz w:val="24"/>
          <w:szCs w:val="24"/>
        </w:rPr>
        <w:t>разработчик программы</w:t>
      </w:r>
    </w:p>
    <w:p>
      <w:pPr>
        <w:pStyle w:val="NoSpacing"/>
        <w:jc w:val="right"/>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учитель математики</w:t>
      </w:r>
    </w:p>
    <w:p>
      <w:pPr>
        <w:pStyle w:val="NoSpacing"/>
        <w:jc w:val="right"/>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Петрушина Г.А.</w:t>
      </w:r>
    </w:p>
    <w:p>
      <w:pPr>
        <w:pStyle w:val="NoSpacing"/>
        <w:jc w:val="right"/>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квалификационная категория высшая</w:t>
      </w:r>
    </w:p>
    <w:p>
      <w:pPr>
        <w:pStyle w:val="NoSpacing"/>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color w:val="000000"/>
          <w:sz w:val="24"/>
          <w:szCs w:val="24"/>
        </w:rPr>
      </w:pPr>
      <w:r>
        <w:rPr>
          <w:rFonts w:cs="Times New Roman" w:ascii="Times New Roman" w:hAnsi="Times New Roman"/>
          <w:color w:val="000000"/>
          <w:sz w:val="24"/>
          <w:szCs w:val="24"/>
        </w:rPr>
        <w:t>202</w:t>
      </w:r>
      <w:r>
        <w:rPr>
          <w:rFonts w:cs="Times New Roman" w:ascii="Times New Roman" w:hAnsi="Times New Roman"/>
          <w:color w:val="000000"/>
          <w:sz w:val="24"/>
          <w:szCs w:val="24"/>
        </w:rPr>
        <w:t>4</w:t>
      </w:r>
      <w:r>
        <w:rPr>
          <w:rFonts w:cs="Times New Roman" w:ascii="Times New Roman" w:hAnsi="Times New Roman"/>
          <w:color w:val="000000"/>
          <w:sz w:val="24"/>
          <w:szCs w:val="24"/>
        </w:rPr>
        <w:t>– 202</w:t>
      </w:r>
      <w:r>
        <w:rPr>
          <w:rFonts w:cs="Times New Roman" w:ascii="Times New Roman" w:hAnsi="Times New Roman"/>
          <w:color w:val="000000"/>
          <w:sz w:val="24"/>
          <w:szCs w:val="24"/>
        </w:rPr>
        <w:t>5</w:t>
      </w:r>
      <w:r>
        <w:rPr>
          <w:rFonts w:cs="Times New Roman" w:ascii="Times New Roman" w:hAnsi="Times New Roman"/>
          <w:color w:val="000000"/>
          <w:sz w:val="24"/>
          <w:szCs w:val="24"/>
        </w:rPr>
        <w:t xml:space="preserve">  учебный год</w:t>
      </w:r>
    </w:p>
    <w:p>
      <w:pPr>
        <w:pStyle w:val="NoSpacing"/>
        <w:jc w:val="center"/>
        <w:rPr>
          <w:rFonts w:ascii="Times New Roman" w:hAnsi="Times New Roman" w:cs="Times New Roman"/>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Пояснительная записка</w:t>
      </w:r>
    </w:p>
    <w:p>
      <w:pPr>
        <w:pStyle w:val="NoSpacing"/>
        <w:rPr>
          <w:rFonts w:ascii="Times New Roman" w:hAnsi="Times New Roman" w:cs="Times New Roman"/>
          <w:sz w:val="24"/>
          <w:szCs w:val="24"/>
        </w:rPr>
      </w:pPr>
      <w:r>
        <w:rPr>
          <w:rFonts w:cs="Times New Roman" w:ascii="Times New Roman" w:hAnsi="Times New Roman"/>
          <w:sz w:val="24"/>
          <w:szCs w:val="24"/>
        </w:rPr>
        <w:t>Адаптированная  рабочая программа по алгебре   для учащихся с задержкой психического развития  разработана на основе следующих документов:</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требований ФГОС НОО, ООО, ФКГО; 2012 г</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требования федерального государственного образовательного стандарта общего образования;</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санитарно – эпидемиологических требований к условиям и организации обучения в ОУ</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учебного плана МБОУ «Лицей №2»</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примерной образовательной программы по учебному предмету Математика;</w:t>
      </w:r>
      <w:r>
        <w:rPr/>
        <w:t xml:space="preserve"> </w:t>
      </w:r>
      <w:r>
        <w:rPr>
          <w:rFonts w:cs="Times New Roman" w:ascii="Times New Roman" w:hAnsi="Times New Roman"/>
          <w:sz w:val="24"/>
          <w:szCs w:val="24"/>
        </w:rPr>
        <w:t>Программы.  Алгебра. 7 – 9 классы.  авт.-сост. И.И.Зубарева, А.Г.Мордкович. – 3-е изд., стер. – М. : Мнемозина, 2018</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учебно- методического комплекса;</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Учебник:  1.</w:t>
        <w:tab/>
        <w:t xml:space="preserve">Мордкович А.Г. Алгебра. 9 кл.: В двух частях. Ч.1: Учебник для общеобразовательных. учреждений. -  3-е изд. –М.: Мнемозина, 2018: </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2.</w:t>
        <w:tab/>
        <w:t>Мордкович А.Г. и др. Алгебра. 9 кл.: В двух частях. Ч.2: Задачник для общеобразовательных. Учреждений/А.Г.Мордкович, Т.Н.Мишустина, Е.Е. Тульчинcкая. -3-е изд.,испр. –М.: Мнемозина, 2018г</w:t>
      </w:r>
    </w:p>
    <w:p>
      <w:pPr>
        <w:pStyle w:val="NoSpacing"/>
        <w:jc w:val="both"/>
        <w:rPr>
          <w:rFonts w:ascii="Times New Roman" w:hAnsi="Times New Roman" w:cs="Times New Roman"/>
          <w:b/>
          <w:sz w:val="24"/>
          <w:szCs w:val="24"/>
        </w:rPr>
      </w:pPr>
      <w:r>
        <w:rPr>
          <w:rFonts w:cs="Times New Roman" w:ascii="Times New Roman" w:hAnsi="Times New Roman"/>
          <w:b/>
          <w:sz w:val="24"/>
          <w:szCs w:val="24"/>
        </w:rPr>
        <w:t>Психолого-педагогическая характеристика детей с ОВЗ.</w:t>
      </w:r>
    </w:p>
    <w:p>
      <w:pPr>
        <w:pStyle w:val="NoSpacing"/>
        <w:jc w:val="both"/>
        <w:rPr>
          <w:rFonts w:ascii="Times New Roman" w:hAnsi="Times New Roman" w:cs="Times New Roman"/>
          <w:sz w:val="24"/>
          <w:szCs w:val="24"/>
        </w:rPr>
      </w:pPr>
      <w:r>
        <w:rPr>
          <w:rFonts w:cs="Times New Roman" w:ascii="Times New Roman" w:hAnsi="Times New Roman"/>
          <w:sz w:val="24"/>
          <w:szCs w:val="24"/>
        </w:rPr>
        <w:t>В 9Г и в 9Ж   классах обучаются 3 учащихся.</w:t>
      </w:r>
      <w:bookmarkStart w:id="0" w:name="_GoBack"/>
      <w:bookmarkEnd w:id="0"/>
      <w:r>
        <w:rPr>
          <w:rFonts w:cs="Times New Roman" w:ascii="Times New Roman" w:hAnsi="Times New Roman"/>
          <w:sz w:val="24"/>
          <w:szCs w:val="24"/>
        </w:rPr>
        <w:t xml:space="preserve">  У них наблюдается слабость внутренних побуждений, несамостоятельность, безынициативность,  поэтому многие виды заданий и упражнений требуют дополнительной помощи и подробного объяснения. У этих детей имеются  нарушения  эмоционально-волевой сферы,  недоразвитие  всей познавательной деятельности. Низкий уровень развития абстрактного мышления особенно отчетливо проявляется при необходимости установления сложных систем причинно-следственных связей между предметами и явлениями. Уровень развития познавательной сферы снижен, нарушено внимание: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Ответы в основном односложные. Эти  обучающие еще не умеют сосредотачиваться  на высказываниях своих собеседников и признавать возможность существования различных точек зрения.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Слабоуспевающими принято считать учащихся, которые имеют слабые    общеучебные умения и навыки, низкий уровень памяти, отсутствие мотива учения. На фоне школьных неудач, постоянного неуспеха познавательная потребность у таких детей очень скоро исчезает, порой безвозвратно, а учебная мотивация так и не возникает. Поэтому необходима специальная работа, поддержка со стороны учителя и родителей, чтобы дети, испытывающие трудности в обучении, успешно осваивали учебный материал. В противном случае при отсутствии должного внимания такие дети могут легко перейти в разряд неуспевающих.</w:t>
      </w:r>
    </w:p>
    <w:p>
      <w:pPr>
        <w:pStyle w:val="NoSpacing"/>
        <w:jc w:val="both"/>
        <w:rPr>
          <w:rFonts w:ascii="Times New Roman" w:hAnsi="Times New Roman" w:cs="Times New Roman"/>
          <w:i/>
          <w:i/>
          <w:sz w:val="24"/>
          <w:szCs w:val="24"/>
        </w:rPr>
      </w:pPr>
      <w:r>
        <w:rPr>
          <w:rFonts w:cs="Times New Roman" w:ascii="Times New Roman" w:hAnsi="Times New Roman"/>
          <w:b/>
          <w:i/>
          <w:sz w:val="24"/>
          <w:szCs w:val="24"/>
        </w:rPr>
        <w:t xml:space="preserve">Цель программы: </w:t>
      </w:r>
      <w:r>
        <w:rPr>
          <w:rFonts w:cs="Times New Roman" w:ascii="Times New Roman" w:hAnsi="Times New Roman"/>
          <w:sz w:val="24"/>
          <w:szCs w:val="24"/>
        </w:rPr>
        <w:t>организовать успешную работу, направленную на обеспечение успешного усвоения базового уровня курса алгебры учащимися, имеющими низкую учебную мотивацию, данная категория детей не должна перейти в разряд неуспевающих.</w:t>
      </w:r>
    </w:p>
    <w:p>
      <w:pPr>
        <w:pStyle w:val="NoSpacing"/>
        <w:jc w:val="both"/>
        <w:rPr>
          <w:rFonts w:ascii="Times New Roman" w:hAnsi="Times New Roman" w:cs="Times New Roman"/>
          <w:i/>
          <w:i/>
          <w:sz w:val="24"/>
          <w:szCs w:val="24"/>
          <w:u w:val="single"/>
        </w:rPr>
      </w:pPr>
      <w:r>
        <w:rPr>
          <w:rFonts w:cs="Times New Roman" w:ascii="Times New Roman" w:hAnsi="Times New Roman"/>
          <w:b/>
          <w:i/>
          <w:sz w:val="24"/>
          <w:szCs w:val="24"/>
        </w:rPr>
        <w:t xml:space="preserve">Прогнозируемый результат: </w:t>
      </w:r>
      <w:r>
        <w:rPr>
          <w:rFonts w:cs="Times New Roman" w:ascii="Times New Roman" w:hAnsi="Times New Roman"/>
          <w:sz w:val="24"/>
          <w:szCs w:val="24"/>
        </w:rPr>
        <w:t xml:space="preserve">успешная работа педагога, направленная на формирование у учащихся с низкими учебными возможностями способностей осваивать образовательную программу с учетом склонностей, интересов и индивидуальных особенностей, осуществлять самостоятельную учебную деятельность. </w:t>
      </w:r>
    </w:p>
    <w:p>
      <w:pPr>
        <w:pStyle w:val="NoSpacing"/>
        <w:jc w:val="both"/>
        <w:rPr>
          <w:rFonts w:ascii="Times New Roman" w:hAnsi="Times New Roman" w:cs="Times New Roman"/>
          <w:b/>
          <w:i/>
          <w:i/>
          <w:sz w:val="24"/>
          <w:szCs w:val="24"/>
        </w:rPr>
      </w:pPr>
      <w:r>
        <w:rPr>
          <w:rFonts w:cs="Times New Roman" w:ascii="Times New Roman" w:hAnsi="Times New Roman"/>
          <w:b/>
          <w:i/>
          <w:sz w:val="24"/>
          <w:szCs w:val="24"/>
        </w:rPr>
        <w:t>Задачи:</w:t>
      </w:r>
    </w:p>
    <w:p>
      <w:pPr>
        <w:pStyle w:val="NoSpacing"/>
        <w:jc w:val="both"/>
        <w:rPr>
          <w:rFonts w:ascii="Times New Roman" w:hAnsi="Times New Roman" w:cs="Times New Roman"/>
          <w:sz w:val="24"/>
          <w:szCs w:val="24"/>
        </w:rPr>
      </w:pPr>
      <w:r>
        <w:rPr>
          <w:rFonts w:cs="Times New Roman" w:ascii="Times New Roman" w:hAnsi="Times New Roman"/>
          <w:sz w:val="24"/>
          <w:szCs w:val="24"/>
        </w:rPr>
        <w:t>Создать условия для эффективного обучения и развития, обучающихся с низкими учебными возможностями, освоения базовых программ через технологию личностно-ориентированного обучения.</w:t>
      </w:r>
    </w:p>
    <w:p>
      <w:pPr>
        <w:pStyle w:val="NoSpacing"/>
        <w:jc w:val="both"/>
        <w:rPr>
          <w:rFonts w:ascii="Times New Roman" w:hAnsi="Times New Roman" w:cs="Times New Roman"/>
          <w:sz w:val="24"/>
          <w:szCs w:val="24"/>
        </w:rPr>
      </w:pPr>
      <w:r>
        <w:rPr>
          <w:rFonts w:cs="Times New Roman" w:ascii="Times New Roman" w:hAnsi="Times New Roman"/>
          <w:sz w:val="24"/>
          <w:szCs w:val="24"/>
        </w:rPr>
        <w:t>Сформировать умения и навыки учебной деятельности  у обучающихся с низкими возможностями, развивать навыки самообучения, самовоспитания, самореализации.</w:t>
      </w:r>
    </w:p>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позитивную учебную мотивацию, обеспечить психологический комфорт обучающихся, ситуацию успеха.</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Отслеживать динамику развития слабоуспевающих обучающихся.                   </w:t>
      </w:r>
    </w:p>
    <w:p>
      <w:pPr>
        <w:pStyle w:val="NoSpacing"/>
        <w:jc w:val="both"/>
        <w:rPr>
          <w:rFonts w:ascii="Times New Roman" w:hAnsi="Times New Roman" w:cs="Times New Roman"/>
          <w:sz w:val="24"/>
          <w:szCs w:val="24"/>
        </w:rPr>
      </w:pPr>
      <w:r>
        <w:rPr>
          <w:rFonts w:cs="Times New Roman" w:ascii="Times New Roman" w:hAnsi="Times New Roman"/>
          <w:b/>
          <w:i/>
          <w:sz w:val="24"/>
          <w:szCs w:val="24"/>
        </w:rPr>
        <w:t>Предполагаемые риски</w:t>
      </w:r>
      <w:r>
        <w:rPr>
          <w:rFonts w:cs="Times New Roman" w:ascii="Times New Roman" w:hAnsi="Times New Roman"/>
          <w:b/>
          <w:sz w:val="24"/>
          <w:szCs w:val="24"/>
        </w:rPr>
        <w:t xml:space="preserve">: </w:t>
      </w:r>
      <w:r>
        <w:rPr>
          <w:rFonts w:cs="Times New Roman" w:ascii="Times New Roman" w:hAnsi="Times New Roman"/>
          <w:sz w:val="24"/>
          <w:szCs w:val="24"/>
        </w:rPr>
        <w:t>учащиеся не активны, мало инициативны, загружены другими видами деятельности, не посещают занятия по болезни, нет поддержки и понимания со стороны родителей.</w:t>
      </w:r>
    </w:p>
    <w:p>
      <w:pPr>
        <w:pStyle w:val="NoSpacing"/>
        <w:jc w:val="both"/>
        <w:rPr>
          <w:rFonts w:ascii="Times New Roman" w:hAnsi="Times New Roman" w:cs="Times New Roman"/>
          <w:sz w:val="24"/>
          <w:szCs w:val="24"/>
        </w:rPr>
      </w:pPr>
      <w:r>
        <w:rPr>
          <w:rFonts w:cs="Times New Roman" w:ascii="Times New Roman" w:hAnsi="Times New Roman"/>
          <w:b/>
          <w:i/>
          <w:sz w:val="24"/>
          <w:szCs w:val="24"/>
        </w:rPr>
        <w:t>Организация учебного процесса</w:t>
      </w:r>
      <w:r>
        <w:rPr>
          <w:rFonts w:cs="Times New Roman" w:ascii="Times New Roman" w:hAnsi="Times New Roman"/>
          <w:b/>
          <w:sz w:val="24"/>
          <w:szCs w:val="24"/>
        </w:rPr>
        <w:t>:</w:t>
      </w:r>
      <w:r>
        <w:rPr>
          <w:rFonts w:cs="Times New Roman" w:ascii="Times New Roman" w:hAnsi="Times New Roman"/>
          <w:sz w:val="24"/>
          <w:szCs w:val="24"/>
        </w:rPr>
        <w:t xml:space="preserve"> Организуя учебный процесс, нужно постоянно иметь в виду следующее: учебная деятельность должна быть богатой по содержанию, требовать от школьников интеллектуального напряжения, в то же время обязательные требования, особенно на первых порах, должны быть очень невелики по охвату материала и, безусловно, доступны детям. Важно, чтобы школьники поверили в свои силы, испытали успех в учебе. </w:t>
      </w:r>
    </w:p>
    <w:p>
      <w:pPr>
        <w:pStyle w:val="NoSpacing"/>
        <w:jc w:val="both"/>
        <w:rPr>
          <w:rFonts w:ascii="Times New Roman" w:hAnsi="Times New Roman" w:cs="Times New Roman"/>
          <w:sz w:val="24"/>
          <w:szCs w:val="24"/>
        </w:rPr>
      </w:pPr>
      <w:r>
        <w:rPr>
          <w:rFonts w:cs="Times New Roman" w:ascii="Times New Roman" w:hAnsi="Times New Roman"/>
          <w:sz w:val="24"/>
          <w:szCs w:val="24"/>
        </w:rPr>
        <w:t>Важным для достижения успеха является стиль работы, который установится в классе. Желательно, чтобы этот стиль можно было охарактеризовать словами «доброжелательное обсуждение».</w:t>
      </w:r>
    </w:p>
    <w:p>
      <w:pPr>
        <w:pStyle w:val="NoSpacing"/>
        <w:jc w:val="both"/>
        <w:rPr>
          <w:rFonts w:ascii="Times New Roman" w:hAnsi="Times New Roman" w:cs="Times New Roman"/>
          <w:sz w:val="24"/>
          <w:szCs w:val="24"/>
        </w:rPr>
      </w:pPr>
      <w:r>
        <w:rPr>
          <w:rFonts w:cs="Times New Roman" w:ascii="Times New Roman" w:hAnsi="Times New Roman"/>
          <w:sz w:val="24"/>
          <w:szCs w:val="24"/>
        </w:rPr>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pPr>
        <w:pStyle w:val="NoSpacing"/>
        <w:jc w:val="both"/>
        <w:rPr>
          <w:rFonts w:ascii="Times New Roman" w:hAnsi="Times New Roman" w:cs="Times New Roman"/>
          <w:sz w:val="24"/>
          <w:szCs w:val="24"/>
        </w:rPr>
      </w:pPr>
      <w:r>
        <w:rPr>
          <w:rFonts w:cs="Times New Roman" w:ascii="Times New Roman" w:hAnsi="Times New Roman"/>
          <w:sz w:val="24"/>
          <w:szCs w:val="24"/>
        </w:rPr>
        <w:t>Интеллектуальное развитие непосредственным образом связано с развитием речи. Поэтому учащиеся в классе должны объяснять свои действия, вслух разъяснять свои мысли, высказывать догадки, предлагать способы решения, задавать вопросы.</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В течение года возможны коррективы календарно-тематического планирования, связанные с объективными причинами (морозные дни, карантин)</w:t>
      </w:r>
    </w:p>
    <w:p>
      <w:pPr>
        <w:pStyle w:val="NoSpacing"/>
        <w:jc w:val="both"/>
        <w:rPr>
          <w:rFonts w:ascii="Times New Roman" w:hAnsi="Times New Roman" w:cs="Times New Roman"/>
          <w:sz w:val="24"/>
          <w:szCs w:val="24"/>
        </w:rPr>
      </w:pPr>
      <w:r>
        <w:rPr>
          <w:rFonts w:cs="Times New Roman" w:ascii="Times New Roman" w:hAnsi="Times New Roman"/>
          <w:sz w:val="24"/>
          <w:szCs w:val="24"/>
        </w:rPr>
        <w:t>Программа конкретизирует содержание предметных тем образовательного стандарта и даёт  распределение учебных часов по разделам курса.</w:t>
      </w:r>
    </w:p>
    <w:p>
      <w:pPr>
        <w:pStyle w:val="NoSpacing"/>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Программа рассчитана на обучающихся с недостаточной математической подготовкой, имеющих задержку психического развития.</w:t>
      </w:r>
    </w:p>
    <w:p>
      <w:pPr>
        <w:pStyle w:val="NoSpacing"/>
        <w:jc w:val="both"/>
        <w:rPr>
          <w:rFonts w:ascii="Times New Roman" w:hAnsi="Times New Roman" w:cs="Times New Roman"/>
          <w:sz w:val="24"/>
          <w:szCs w:val="24"/>
        </w:rPr>
      </w:pPr>
      <w:r>
        <w:rPr>
          <w:rFonts w:cs="Times New Roman" w:ascii="Times New Roman" w:hAnsi="Times New Roman"/>
          <w:sz w:val="24"/>
          <w:szCs w:val="24"/>
        </w:rPr>
        <w:t>При составлении программы учитывались следующие особенности детей:  неустойчивое внимание, малый объём памяти, затруднения при воспроизведении учебного материала, несформированные мыслительные операции (анализ, синтез, сравнение), плохо развитые навыки устной и письменной речи.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Процесс обучения таких школьников имеет коррекционно-развивающий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w:t>
      </w:r>
    </w:p>
    <w:p>
      <w:pPr>
        <w:pStyle w:val="NoSpacing"/>
        <w:jc w:val="both"/>
        <w:rPr>
          <w:rFonts w:ascii="Times New Roman" w:hAnsi="Times New Roman" w:cs="Times New Roman"/>
          <w:sz w:val="24"/>
          <w:szCs w:val="24"/>
        </w:rPr>
      </w:pPr>
      <w:r>
        <w:rPr>
          <w:rFonts w:cs="Times New Roman" w:ascii="Times New Roman" w:hAnsi="Times New Roman"/>
          <w:sz w:val="24"/>
          <w:szCs w:val="24"/>
        </w:rPr>
        <w:t>Уровень обучения – базовый.</w:t>
      </w:r>
    </w:p>
    <w:p>
      <w:pPr>
        <w:pStyle w:val="NoSpacing"/>
        <w:jc w:val="both"/>
        <w:rPr>
          <w:rFonts w:ascii="Times New Roman" w:hAnsi="Times New Roman" w:cs="Times New Roman"/>
          <w:b/>
          <w:sz w:val="24"/>
          <w:szCs w:val="24"/>
        </w:rPr>
      </w:pPr>
      <w:r>
        <w:rPr>
          <w:rFonts w:cs="Times New Roman" w:ascii="Times New Roman" w:hAnsi="Times New Roman"/>
          <w:b/>
          <w:sz w:val="24"/>
          <w:szCs w:val="24"/>
        </w:rPr>
      </w:r>
    </w:p>
    <w:p>
      <w:pPr>
        <w:pStyle w:val="NoSpacing"/>
        <w:jc w:val="both"/>
        <w:rPr>
          <w:rFonts w:ascii="Times New Roman" w:hAnsi="Times New Roman" w:cs="Times New Roman"/>
          <w:b/>
          <w:sz w:val="24"/>
          <w:szCs w:val="24"/>
        </w:rPr>
      </w:pPr>
      <w:r>
        <w:rPr>
          <w:rFonts w:cs="Times New Roman" w:ascii="Times New Roman" w:hAnsi="Times New Roman"/>
          <w:b/>
          <w:sz w:val="24"/>
          <w:szCs w:val="24"/>
        </w:rPr>
        <w:t>Общая характеристика учебного предмета</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Особенностью содержания курса алгебры является её практическая направленность, обеспечивающая доступность и прочность усвоения основ математических компетенций обучающихся с ОВЗ</w:t>
      </w:r>
    </w:p>
    <w:p>
      <w:pPr>
        <w:pStyle w:val="NoSpacing"/>
        <w:jc w:val="both"/>
        <w:rPr>
          <w:rFonts w:ascii="Times New Roman" w:hAnsi="Times New Roman" w:cs="Times New Roman"/>
          <w:b/>
          <w:i/>
          <w:i/>
          <w:sz w:val="24"/>
          <w:szCs w:val="24"/>
        </w:rPr>
      </w:pPr>
      <w:r>
        <w:rPr>
          <w:rFonts w:cs="Times New Roman" w:ascii="Times New Roman" w:hAnsi="Times New Roman"/>
          <w:sz w:val="24"/>
          <w:szCs w:val="24"/>
        </w:rPr>
        <w:t>Алгебра способствует формированию у обучающихся математического аппарата для решения задач из разных разделов математики, смежных предметов, окружающей реальности.</w:t>
      </w:r>
    </w:p>
    <w:p>
      <w:pPr>
        <w:pStyle w:val="NoSpacing"/>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Изучение геометрии обучающихся  ОВЗ, в целях развития у школьников правильных геометрических представлений, логического мышления и пространственного воображения, построено при постоянном обращении к наглядности – чертежам, рисункам, таблицам, схемам и ИКТ. В работе используются задачи на готовых чертежах.</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теоретические положения  и основные понятия геометрии в 9 классе даются исключительно в ознакомительном плане и опираются на наглядные представления обучающихся сложившиеся в результате их жизненного опыта и изучения  геометрии в 9 классе.</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Доказательства теорем, в основном опускаются, а их применение показывается при решении конкретных задач с пояснением, дальнейшем обсуждением и комментированием обучающимися, воспитанниками под контролем учителя. Оставляются для заучивания лишь формулировки, большое внимание уделяется решению простейших задач.</w:t>
      </w:r>
    </w:p>
    <w:p>
      <w:pPr>
        <w:pStyle w:val="NoSpacing"/>
        <w:jc w:val="both"/>
        <w:rPr>
          <w:rFonts w:ascii="Times New Roman" w:hAnsi="Times New Roman" w:cs="Times New Roman"/>
          <w:sz w:val="24"/>
          <w:szCs w:val="24"/>
        </w:rPr>
      </w:pPr>
      <w:r>
        <w:rPr>
          <w:rFonts w:cs="Times New Roman" w:ascii="Times New Roman" w:hAnsi="Times New Roman"/>
          <w:sz w:val="24"/>
          <w:szCs w:val="24"/>
        </w:rPr>
        <w:t>Основной задачей обучения математике обучающихся  ОВЗ является развитие логического мышления и речи, формирование у них навыков умственного труда- планирование работы, поиск рациональных путей её выполнения, осуществление самоконтроля. Школьники должны научиться грамотно и аккуратно делать математические записи, уметь объяснить их.</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Обучающиеся с ОВЗ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школы -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 практического характера. </w:t>
      </w:r>
    </w:p>
    <w:p>
      <w:pPr>
        <w:pStyle w:val="NoSpacing"/>
        <w:jc w:val="both"/>
        <w:rPr>
          <w:rFonts w:ascii="Times New Roman" w:hAnsi="Times New Roman" w:cs="Times New Roman"/>
          <w:b/>
          <w:sz w:val="24"/>
          <w:szCs w:val="24"/>
        </w:rPr>
      </w:pPr>
      <w:r>
        <w:rPr>
          <w:rFonts w:cs="Times New Roman" w:ascii="Times New Roman" w:hAnsi="Times New Roman"/>
          <w:b/>
          <w:sz w:val="24"/>
          <w:szCs w:val="24"/>
        </w:rPr>
        <w:t>Цели обучения алгебре для обучающихся с ОВЗ:</w:t>
      </w:r>
    </w:p>
    <w:p>
      <w:pPr>
        <w:pStyle w:val="NoSpacing"/>
        <w:jc w:val="both"/>
        <w:rPr>
          <w:rFonts w:ascii="Times New Roman" w:hAnsi="Times New Roman" w:cs="Times New Roman"/>
          <w:sz w:val="24"/>
          <w:szCs w:val="24"/>
        </w:rPr>
      </w:pPr>
      <w:r>
        <w:rPr>
          <w:rFonts w:cs="Times New Roman" w:ascii="Times New Roman" w:hAnsi="Times New Roman"/>
          <w:sz w:val="24"/>
          <w:szCs w:val="24"/>
        </w:rPr>
        <w:t>овладение комплексом минимальных математических знаний и умений, необходимых для повседневной жизни, будущей профессиональной деятельности, которая не требует знаний математики, выходящих за пределы базового курса), продолжения обучения в классах образовательных школ;</w:t>
      </w:r>
    </w:p>
    <w:p>
      <w:pPr>
        <w:pStyle w:val="NoSpacing"/>
        <w:jc w:val="both"/>
        <w:rPr>
          <w:rFonts w:ascii="Times New Roman" w:hAnsi="Times New Roman" w:cs="Times New Roman"/>
          <w:sz w:val="24"/>
          <w:szCs w:val="24"/>
        </w:rPr>
      </w:pPr>
      <w:r>
        <w:rPr>
          <w:rFonts w:cs="Times New Roman" w:ascii="Times New Roman" w:hAnsi="Times New Roman"/>
          <w:sz w:val="24"/>
          <w:szCs w:val="24"/>
        </w:rPr>
        <w:t>развитие логического мышления, пространственного воображения и других качеств мышления;</w:t>
      </w:r>
    </w:p>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предметных основных общеучебных умений;</w:t>
      </w:r>
    </w:p>
    <w:p>
      <w:pPr>
        <w:pStyle w:val="NoSpacing"/>
        <w:jc w:val="both"/>
        <w:rPr>
          <w:rFonts w:ascii="Times New Roman" w:hAnsi="Times New Roman" w:cs="Times New Roman"/>
          <w:sz w:val="24"/>
          <w:szCs w:val="24"/>
        </w:rPr>
      </w:pPr>
      <w:r>
        <w:rPr>
          <w:rFonts w:cs="Times New Roman" w:ascii="Times New Roman" w:hAnsi="Times New Roman"/>
          <w:sz w:val="24"/>
          <w:szCs w:val="24"/>
        </w:rPr>
        <w:t>создание условий для социальной адаптации обучающихся;</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 xml:space="preserve">1. </w:t>
      </w:r>
      <w:r>
        <w:rPr>
          <w:rFonts w:cs="Times New Roman" w:ascii="Times New Roman" w:hAnsi="Times New Roman"/>
          <w:i/>
          <w:iCs/>
          <w:sz w:val="24"/>
          <w:szCs w:val="24"/>
        </w:rPr>
        <w:t>В направлении личностного развития</w:t>
      </w:r>
    </w:p>
    <w:p>
      <w:pPr>
        <w:pStyle w:val="NoSpacing"/>
        <w:jc w:val="both"/>
        <w:rPr>
          <w:rFonts w:ascii="Times New Roman" w:hAnsi="Times New Roman" w:cs="Times New Roman"/>
          <w:sz w:val="24"/>
          <w:szCs w:val="24"/>
        </w:rPr>
      </w:pPr>
      <w:r>
        <w:rPr>
          <w:rFonts w:cs="Times New Roman" w:ascii="Times New Roman" w:hAnsi="Times New Roman"/>
          <w:sz w:val="24"/>
          <w:szCs w:val="24"/>
        </w:rPr>
        <w:t>- Развитие логического и критического мышления, культура речи, способности к умственному эксперименту;</w:t>
      </w:r>
    </w:p>
    <w:p>
      <w:pPr>
        <w:pStyle w:val="NoSpacing"/>
        <w:jc w:val="both"/>
        <w:rPr>
          <w:rFonts w:ascii="Times New Roman" w:hAnsi="Times New Roman" w:cs="Times New Roman"/>
          <w:sz w:val="24"/>
          <w:szCs w:val="24"/>
        </w:rPr>
      </w:pPr>
      <w:r>
        <w:rPr>
          <w:rFonts w:cs="Times New Roman" w:ascii="Times New Roman" w:hAnsi="Times New Roman"/>
          <w:sz w:val="24"/>
          <w:szCs w:val="24"/>
        </w:rPr>
        <w:t>- формирование качества мышления, необходимых для адаптации в современном информационном обществе ;</w:t>
      </w:r>
    </w:p>
    <w:p>
      <w:pPr>
        <w:pStyle w:val="NoSpacing"/>
        <w:jc w:val="both"/>
        <w:rPr>
          <w:rFonts w:ascii="Times New Roman" w:hAnsi="Times New Roman" w:cs="Times New Roman"/>
          <w:sz w:val="24"/>
          <w:szCs w:val="24"/>
        </w:rPr>
      </w:pPr>
      <w:r>
        <w:rPr>
          <w:rFonts w:cs="Times New Roman" w:ascii="Times New Roman" w:hAnsi="Times New Roman"/>
          <w:sz w:val="24"/>
          <w:szCs w:val="24"/>
        </w:rPr>
        <w:t>- развитие интереса к математическому творчеству и математических способностей</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 xml:space="preserve">2. </w:t>
      </w:r>
      <w:r>
        <w:rPr>
          <w:rFonts w:cs="Times New Roman" w:ascii="Times New Roman" w:hAnsi="Times New Roman"/>
          <w:i/>
          <w:iCs/>
          <w:sz w:val="24"/>
          <w:szCs w:val="24"/>
        </w:rPr>
        <w:t>В метапредметном направлении</w:t>
      </w:r>
    </w:p>
    <w:p>
      <w:pPr>
        <w:pStyle w:val="NoSpacing"/>
        <w:jc w:val="both"/>
        <w:rPr>
          <w:rFonts w:ascii="Times New Roman" w:hAnsi="Times New Roman" w:cs="Times New Roman"/>
          <w:sz w:val="24"/>
          <w:szCs w:val="24"/>
        </w:rPr>
      </w:pPr>
      <w:r>
        <w:rPr>
          <w:rFonts w:cs="Times New Roman" w:ascii="Times New Roman" w:hAnsi="Times New Roman"/>
          <w:sz w:val="24"/>
          <w:szCs w:val="24"/>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pPr>
        <w:pStyle w:val="NoSpacing"/>
        <w:jc w:val="both"/>
        <w:rPr>
          <w:rFonts w:ascii="Times New Roman" w:hAnsi="Times New Roman" w:cs="Times New Roman"/>
          <w:sz w:val="24"/>
          <w:szCs w:val="24"/>
        </w:rPr>
      </w:pPr>
      <w:r>
        <w:rPr>
          <w:rFonts w:cs="Times New Roman" w:ascii="Times New Roman" w:hAnsi="Times New Roman"/>
          <w:sz w:val="24"/>
          <w:szCs w:val="24"/>
        </w:rPr>
        <w:t>- 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w:t>
      </w:r>
    </w:p>
    <w:p>
      <w:pPr>
        <w:pStyle w:val="NoSpacing"/>
        <w:jc w:val="both"/>
        <w:rPr>
          <w:rFonts w:ascii="Times New Roman" w:hAnsi="Times New Roman" w:cs="Times New Roman"/>
          <w:sz w:val="24"/>
          <w:szCs w:val="24"/>
        </w:rPr>
      </w:pPr>
      <w:r>
        <w:rPr>
          <w:rFonts w:cs="Times New Roman" w:ascii="Times New Roman" w:hAnsi="Times New Roman"/>
          <w:sz w:val="24"/>
          <w:szCs w:val="24"/>
        </w:rPr>
        <w:t>- формирование общих способов интеллектуальной деятельности, характерных для математики и являющихся основной познавательной культуры, значимой для различных сфер человеческой деятельности;</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3</w:t>
      </w:r>
      <w:r>
        <w:rPr>
          <w:rFonts w:cs="Times New Roman" w:ascii="Times New Roman" w:hAnsi="Times New Roman"/>
          <w:i/>
          <w:iCs/>
          <w:sz w:val="24"/>
          <w:szCs w:val="24"/>
        </w:rPr>
        <w:t>. В предметном направлении</w:t>
      </w:r>
    </w:p>
    <w:p>
      <w:pPr>
        <w:pStyle w:val="NoSpacing"/>
        <w:jc w:val="both"/>
        <w:rPr>
          <w:rFonts w:ascii="Times New Roman" w:hAnsi="Times New Roman" w:cs="Times New Roman"/>
          <w:sz w:val="24"/>
          <w:szCs w:val="24"/>
        </w:rPr>
      </w:pPr>
      <w:r>
        <w:rPr>
          <w:rFonts w:cs="Times New Roman" w:ascii="Times New Roman" w:hAnsi="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pPr>
        <w:pStyle w:val="NoSpacing"/>
        <w:jc w:val="both"/>
        <w:rPr>
          <w:rFonts w:ascii="Times New Roman" w:hAnsi="Times New Roman" w:cs="Times New Roman"/>
          <w:sz w:val="24"/>
          <w:szCs w:val="24"/>
        </w:rPr>
      </w:pPr>
      <w:r>
        <w:rPr>
          <w:rFonts w:cs="Times New Roman" w:ascii="Times New Roman" w:hAnsi="Times New Roman"/>
          <w:sz w:val="24"/>
          <w:szCs w:val="24"/>
        </w:rPr>
        <w:t>- создание фундамента для математического развития, изучения механизмов мышления, характерных для математической деятельности.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p>
    <w:p>
      <w:pPr>
        <w:pStyle w:val="NoSpacing"/>
        <w:jc w:val="both"/>
        <w:rPr>
          <w:rFonts w:ascii="Times New Roman" w:hAnsi="Times New Roman" w:cs="Times New Roman"/>
          <w:sz w:val="24"/>
          <w:szCs w:val="24"/>
        </w:rPr>
      </w:pPr>
      <w:r>
        <w:rPr>
          <w:rFonts w:cs="Times New Roman" w:ascii="Times New Roman" w:hAnsi="Times New Roman"/>
          <w:sz w:val="24"/>
          <w:szCs w:val="24"/>
        </w:rPr>
        <w:t>Индивидуальный образовательный маршрут ребёнка с ОВЗ отражается в календарно- тематическом планировании: указываются темы, которые изучаются в ознакомительной форме, и темы, которые не изучаются.</w:t>
      </w:r>
    </w:p>
    <w:p>
      <w:pPr>
        <w:pStyle w:val="NoSpacing"/>
        <w:jc w:val="both"/>
        <w:rPr>
          <w:rFonts w:ascii="Times New Roman" w:hAnsi="Times New Roman" w:cs="Times New Roman"/>
          <w:sz w:val="24"/>
          <w:szCs w:val="24"/>
        </w:rPr>
      </w:pPr>
      <w:r>
        <w:rPr>
          <w:rFonts w:cs="Times New Roman" w:ascii="Times New Roman" w:hAnsi="Times New Roman"/>
          <w:sz w:val="24"/>
          <w:szCs w:val="24"/>
        </w:rPr>
        <w:t>Уровень обучения базовый</w:t>
      </w:r>
    </w:p>
    <w:p>
      <w:pPr>
        <w:pStyle w:val="NoSpacing"/>
        <w:jc w:val="both"/>
        <w:rPr>
          <w:rFonts w:ascii="Times New Roman" w:hAnsi="Times New Roman" w:cs="Times New Roman"/>
          <w:sz w:val="24"/>
          <w:szCs w:val="24"/>
        </w:rPr>
      </w:pPr>
      <w:r>
        <w:rPr>
          <w:rFonts w:cs="Times New Roman" w:ascii="Times New Roman" w:hAnsi="Times New Roman"/>
          <w:sz w:val="24"/>
          <w:szCs w:val="24"/>
        </w:rPr>
        <w:t>Внесение данных изменений позволит охватить весь изучаемый материал по программе.</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уроках применяются</w:t>
      </w:r>
      <w:r>
        <w:rPr>
          <w:rFonts w:cs="Times New Roman" w:ascii="Times New Roman" w:hAnsi="Times New Roman"/>
          <w:i/>
          <w:sz w:val="24"/>
          <w:szCs w:val="24"/>
        </w:rPr>
        <w:t xml:space="preserve"> </w:t>
      </w:r>
      <w:r>
        <w:rPr>
          <w:rFonts w:cs="Times New Roman" w:ascii="Times New Roman" w:hAnsi="Times New Roman"/>
          <w:b/>
          <w:i/>
          <w:sz w:val="24"/>
          <w:szCs w:val="24"/>
        </w:rPr>
        <w:t>следующие педагогические технологии</w:t>
      </w:r>
      <w:r>
        <w:rPr>
          <w:rFonts w:cs="Times New Roman" w:ascii="Times New Roman" w:hAnsi="Times New Roman"/>
          <w:sz w:val="24"/>
          <w:szCs w:val="24"/>
        </w:rPr>
        <w:t>: технология дифференцированного обучения, технология проблемного и рефлексивного обучения, обучение с применением листов опорных сигналов и ИКТ.</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Ведущими </w:t>
      </w:r>
      <w:r>
        <w:rPr>
          <w:rFonts w:cs="Times New Roman" w:ascii="Times New Roman" w:hAnsi="Times New Roman"/>
          <w:b/>
          <w:i/>
          <w:sz w:val="24"/>
          <w:szCs w:val="24"/>
        </w:rPr>
        <w:t>методами обучения</w:t>
      </w:r>
      <w:r>
        <w:rPr>
          <w:rFonts w:cs="Times New Roman" w:ascii="Times New Roman" w:hAnsi="Times New Roman"/>
          <w:sz w:val="24"/>
          <w:szCs w:val="24"/>
        </w:rPr>
        <w:t xml:space="preserve"> являются: объяснительно-иллюстративный,  репродуктивный, проблемный и оценочно-рефлексивный</w:t>
      </w:r>
    </w:p>
    <w:p>
      <w:pPr>
        <w:pStyle w:val="NoSpacing"/>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jc w:val="both"/>
        <w:rPr>
          <w:rFonts w:ascii="Times New Roman" w:hAnsi="Times New Roman" w:cs="Times New Roman"/>
          <w:b/>
          <w:sz w:val="24"/>
          <w:szCs w:val="24"/>
          <w:u w:val="single"/>
        </w:rPr>
      </w:pPr>
      <w:r>
        <w:rPr>
          <w:rFonts w:cs="Times New Roman" w:ascii="Times New Roman" w:hAnsi="Times New Roman"/>
          <w:b/>
          <w:sz w:val="24"/>
          <w:szCs w:val="24"/>
          <w:u w:val="single"/>
        </w:rPr>
        <w:t>Место предмета в федеральном базисном учебном плане</w:t>
      </w:r>
    </w:p>
    <w:p>
      <w:pPr>
        <w:pStyle w:val="NoSpacing"/>
        <w:jc w:val="both"/>
        <w:rPr>
          <w:rFonts w:ascii="Times New Roman" w:hAnsi="Times New Roman" w:cs="Times New Roman"/>
          <w:sz w:val="24"/>
          <w:szCs w:val="24"/>
          <w:u w:val="single"/>
        </w:rPr>
      </w:pPr>
      <w:r>
        <w:rPr>
          <w:rFonts w:cs="Times New Roman" w:ascii="Times New Roman" w:hAnsi="Times New Roman"/>
          <w:sz w:val="24"/>
          <w:szCs w:val="24"/>
        </w:rPr>
        <w:t xml:space="preserve">Согласно федеральному базисному учебному плану для образовательных учреждений Российской Федерации на изучение алгебры в 9 классе отводиться 102 часов из расчета 3 часа в неделю. </w:t>
      </w:r>
    </w:p>
    <w:p>
      <w:pPr>
        <w:pStyle w:val="NoSpacing"/>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jc w:val="both"/>
        <w:rPr>
          <w:rFonts w:ascii="Times New Roman" w:hAnsi="Times New Roman" w:cs="Times New Roman"/>
          <w:b/>
          <w:sz w:val="24"/>
          <w:szCs w:val="24"/>
          <w:u w:val="single"/>
        </w:rPr>
      </w:pPr>
      <w:r>
        <w:rPr>
          <w:rFonts w:cs="Times New Roman" w:ascii="Times New Roman" w:hAnsi="Times New Roman"/>
          <w:b/>
          <w:sz w:val="24"/>
          <w:szCs w:val="24"/>
          <w:u w:val="single"/>
        </w:rPr>
        <w:t>Общеучебные умения, навыки и способы деятельности</w:t>
      </w:r>
    </w:p>
    <w:p>
      <w:pPr>
        <w:pStyle w:val="NoSpacing"/>
        <w:jc w:val="both"/>
        <w:rPr>
          <w:rFonts w:ascii="Times New Roman" w:hAnsi="Times New Roman" w:cs="Times New Roman"/>
          <w:sz w:val="24"/>
          <w:szCs w:val="24"/>
        </w:rPr>
      </w:pPr>
      <w:r>
        <w:rPr>
          <w:rFonts w:cs="Times New Roman" w:ascii="Times New Roman" w:hAnsi="Times New Roman"/>
          <w:sz w:val="24"/>
          <w:szCs w:val="24"/>
        </w:rPr>
        <w:t>В ходе преподавания алгебры, работы над формированием у учащихся перечисленных в программе знаний и умений, следует обращать внимание на то, чтобы они овладевали умениями общеучебного характера, разнообразными способами деятельности, приобретали опыт:</w:t>
      </w:r>
    </w:p>
    <w:p>
      <w:pPr>
        <w:pStyle w:val="NoSpacing"/>
        <w:jc w:val="both"/>
        <w:rPr>
          <w:rFonts w:ascii="Times New Roman" w:hAnsi="Times New Roman" w:cs="Times New Roman"/>
          <w:sz w:val="24"/>
          <w:szCs w:val="24"/>
        </w:rPr>
      </w:pPr>
      <w:r>
        <w:rPr>
          <w:rFonts w:cs="Times New Roman" w:ascii="Times New Roman" w:hAnsi="Times New Roman"/>
          <w:sz w:val="24"/>
          <w:szCs w:val="24"/>
        </w:rPr>
        <w:t>- планирования и осуществления алгоритмической деятельности, выполнения заданных и конструирования новых алгоритмов;</w:t>
      </w:r>
    </w:p>
    <w:p>
      <w:pPr>
        <w:pStyle w:val="NoSpacing"/>
        <w:jc w:val="both"/>
        <w:rPr>
          <w:rFonts w:ascii="Times New Roman" w:hAnsi="Times New Roman" w:cs="Times New Roman"/>
          <w:sz w:val="24"/>
          <w:szCs w:val="24"/>
        </w:rPr>
      </w:pPr>
      <w:r>
        <w:rPr>
          <w:rFonts w:cs="Times New Roman" w:ascii="Times New Roman" w:hAnsi="Times New Roman"/>
          <w:sz w:val="24"/>
          <w:szCs w:val="24"/>
        </w:rPr>
        <w:t>-  решения разнообразных классов задач из различных разделов курса, в том числе задач, требующих поиска пути и способов решения;</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исследовательской деятельности, развития идей, проведения экспериментов, обобщения, постановки и формулирования новых задач; </w:t>
      </w:r>
    </w:p>
    <w:p>
      <w:pPr>
        <w:pStyle w:val="NoSpacing"/>
        <w:jc w:val="both"/>
        <w:rPr>
          <w:rFonts w:ascii="Times New Roman" w:hAnsi="Times New Roman" w:cs="Times New Roman"/>
          <w:sz w:val="24"/>
          <w:szCs w:val="24"/>
        </w:rPr>
      </w:pPr>
      <w:r>
        <w:rPr>
          <w:rFonts w:cs="Times New Roman" w:ascii="Times New Roman" w:hAnsi="Times New Roman"/>
          <w:sz w:val="24"/>
          <w:szCs w:val="24"/>
        </w:rPr>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pPr>
        <w:pStyle w:val="NoSpacing"/>
        <w:jc w:val="both"/>
        <w:rPr>
          <w:rFonts w:ascii="Times New Roman" w:hAnsi="Times New Roman" w:cs="Times New Roman"/>
          <w:sz w:val="24"/>
          <w:szCs w:val="24"/>
        </w:rPr>
      </w:pPr>
      <w:r>
        <w:rPr>
          <w:rFonts w:cs="Times New Roman" w:ascii="Times New Roman" w:hAnsi="Times New Roman"/>
          <w:sz w:val="24"/>
          <w:szCs w:val="24"/>
        </w:rPr>
        <w:t>-  проведения доказательных рассуждений, аргументации, выдвижения гипотез и их обоснования;</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pPr>
        <w:pStyle w:val="NoSpacing"/>
        <w:jc w:val="both"/>
        <w:rPr>
          <w:rFonts w:ascii="Times New Roman" w:hAnsi="Times New Roman" w:cs="Times New Roman"/>
          <w:b/>
          <w:sz w:val="24"/>
          <w:szCs w:val="24"/>
          <w:u w:val="single"/>
        </w:rPr>
      </w:pPr>
      <w:r>
        <w:rPr>
          <w:rFonts w:cs="Times New Roman" w:ascii="Times New Roman" w:hAnsi="Times New Roman"/>
          <w:b/>
          <w:sz w:val="24"/>
          <w:szCs w:val="24"/>
          <w:u w:val="single"/>
        </w:rPr>
        <w:t>«Алгебра» 9 класс.</w:t>
      </w:r>
    </w:p>
    <w:p>
      <w:pPr>
        <w:pStyle w:val="NoSpacing"/>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Целью</w:t>
      </w:r>
      <w:r>
        <w:rPr>
          <w:rFonts w:cs="Times New Roman" w:ascii="Times New Roman" w:hAnsi="Times New Roman"/>
          <w:sz w:val="24"/>
          <w:szCs w:val="24"/>
        </w:rPr>
        <w:t xml:space="preserve"> изучения алгебры на этом этапе является:</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Изучение неравенств и систем неравенств</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Систем уравнений</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Числовых функций</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Прогрессий</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Элементов комбинаторики, статистики и теории вероятности</w:t>
      </w:r>
    </w:p>
    <w:p>
      <w:pPr>
        <w:pStyle w:val="NoSpacing"/>
        <w:jc w:val="both"/>
        <w:rPr>
          <w:rFonts w:ascii="Times New Roman" w:hAnsi="Times New Roman" w:cs="Times New Roman"/>
          <w:b/>
          <w:sz w:val="24"/>
          <w:szCs w:val="24"/>
        </w:rPr>
      </w:pPr>
      <w:r>
        <w:rPr>
          <w:rFonts w:cs="Times New Roman" w:ascii="Times New Roman" w:hAnsi="Times New Roman"/>
          <w:b/>
          <w:sz w:val="24"/>
          <w:szCs w:val="24"/>
        </w:rPr>
        <w:t>Воспитательная работа</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воспитывать убеждения необходимости изучения алгебры для использования полученных знаний для применения в жизненных ситуациях.</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показать школьникам что каждый человек может использовать полученные знания на алгебре при изучении других предметов.</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Содействовать  патриотическому, эстетическому  воспитанию.</w:t>
      </w:r>
    </w:p>
    <w:p>
      <w:pPr>
        <w:pStyle w:val="NoSpacing"/>
        <w:jc w:val="both"/>
        <w:rPr>
          <w:rFonts w:ascii="Times New Roman" w:hAnsi="Times New Roman" w:cs="Times New Roman"/>
          <w:sz w:val="24"/>
          <w:szCs w:val="24"/>
        </w:rPr>
      </w:pPr>
      <w:r>
        <w:rPr>
          <w:rFonts w:cs="Times New Roman" w:ascii="Times New Roman" w:hAnsi="Times New Roman"/>
          <w:sz w:val="24"/>
          <w:szCs w:val="24"/>
        </w:rPr>
        <w:t>Содействовать профессиональной ориентации, путём знакомства с миром профессий, распространенных в нашем регионе</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sz w:val="24"/>
          <w:szCs w:val="24"/>
        </w:rPr>
      </w:pPr>
      <w:r>
        <w:rPr>
          <w:rFonts w:cs="Times New Roman" w:ascii="Times New Roman" w:hAnsi="Times New Roman"/>
          <w:b/>
          <w:sz w:val="24"/>
          <w:szCs w:val="24"/>
        </w:rPr>
        <w:t>Коррекционная работа</w:t>
      </w:r>
    </w:p>
    <w:p>
      <w:pPr>
        <w:pStyle w:val="NoSpacing"/>
        <w:jc w:val="both"/>
        <w:rPr>
          <w:rFonts w:ascii="Times New Roman" w:hAnsi="Times New Roman" w:cs="Times New Roman"/>
          <w:sz w:val="24"/>
          <w:szCs w:val="24"/>
        </w:rPr>
      </w:pPr>
      <w:r>
        <w:rPr>
          <w:rFonts w:cs="Times New Roman" w:ascii="Times New Roman" w:hAnsi="Times New Roman"/>
          <w:sz w:val="24"/>
          <w:szCs w:val="24"/>
        </w:rPr>
        <w:t>Основные направления коррекционной работы:</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совершенствование навыков связной устной речи, обогащение и уточнение словарного запаса;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формированиеумения работать по словесной инструкции, алгоритму.</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коррекция мышц мелкой моторики при работе с контурными картами.</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коррекция недостатков развития познавательной деятельности;</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коррекция нарушений эмоционально-личностной сферы;</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коррекция  индивидуальных пробелов в знаниях, умениях, навыках.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Коррекция отдельных функций психической деятельности: развитие слухового и зрительного восприятия  и узнавания, зрительной и слуховой памяти и внимания.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Коррекционная работа так же направлена на коррекцию  общеучебных  умений, навыков  и способов  деятельности, приобретение опыта: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использования учебника, ориентирования  в тексте и иллюстрациях учебника;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соотнесения содержания иллюстративного материала с текстом учебника;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сравнения, обобщения, классификации;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установления  причинно-следственных зависимостей;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xml:space="preserve">планирования работы; </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исследовательской деятельности;</w:t>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использования терминологии.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sz w:val="24"/>
          <w:szCs w:val="24"/>
        </w:rPr>
      </w:pPr>
      <w:r>
        <w:rPr>
          <w:rFonts w:cs="Times New Roman" w:ascii="Times New Roman" w:hAnsi="Times New Roman"/>
          <w:b/>
          <w:sz w:val="24"/>
          <w:szCs w:val="24"/>
        </w:rPr>
        <w:t>ОСНОВНОЕ   СОДЕРЖАНИЕ</w:t>
      </w:r>
    </w:p>
    <w:p>
      <w:pPr>
        <w:pStyle w:val="NoSpacing"/>
        <w:jc w:val="both"/>
        <w:rPr>
          <w:rFonts w:ascii="Times New Roman" w:hAnsi="Times New Roman" w:cs="Times New Roman"/>
          <w:b/>
          <w:sz w:val="24"/>
          <w:szCs w:val="24"/>
        </w:rPr>
      </w:pPr>
      <w:r>
        <w:rPr>
          <w:rFonts w:cs="Times New Roman" w:ascii="Times New Roman" w:hAnsi="Times New Roman"/>
          <w:b/>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1.Неравенства и  системы неравенств (13ч)</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Линейное и квадратное неравенство с одной переменной, частное и общее решение, равносильность, равносильные преобразования, метод интервалов. Рациональные неравенства с одной переменной, метод интервалов, кривая знаков, нестрогие и строгие  неравенства. Множества, операции над множествами. Системы линейных неравенств, частное и общее решение системы неравенств, пересечение и объединение множеств.</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2. Системы  уравнений  (15ч)</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Рациональное уравнение с двумя переменными, решение уравнения с двумя переменными, равносильные преобразования, график уравнения, система уравнений, решение системы уравнений. Метод подстановки, метод алгебраического сложения, метод введения новых переменных, равносильные системы уравнений, алгоритм метода подстановки. Составление математической модели, система двух нелинейных уравнений, работа с составленной моделью, применение всех методов решения системы уравнений.</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3.</w:t>
        <w:tab/>
        <w:t>Числовые  функции (25ч).</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Функция, независимая и зависимая переменная, область определения и множество значений функции, кусочно-заданная функция. Способы задания функции, график функции, аналитический, графический, табличный, словесный. Возрастающая и убывающая на множестве, монотонная функция, исследование на монотонность, ограниченная снизу и сверху на множестве, ограниченная функция, наименьшее наибольшее значение на множестве, непрерывная функция, выпуклая вверх или вниз, элементарные функции. Четная функция, нечетная функция, симметричное множество, алгоритм исследования функции на четность, график нечетной функции, график четной функции. Степенная функция с натуральным показателем, свойства степенной функции с натуральным показателем, график степенной функции с четным показателем, график степенной функции с нечетным показателем, кубическая парабола, решение уравнений графически. Степенная функция с отрицательным целым показателем, свойства степенной функции с отрицательным целым показателем, график степенной функции с четным отрицательным целым показателем, график степенной функции с нечетным отрицательным целым показателем, решение уравнений графически.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4.Прогрессии  (15 ч)</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Числовая последовательность, способы задания, аналитическое задание, словесное задание, рекуррентное задание, свойства числовых последовательностей, монотонная последовательность, возрастающая последовательность, убывающая последовательность. Арифметическая прогрессия, разность, возрастающая прогрессия, конечная прогрессия, формула n-го члена арифметической прогрессии, формула суммы членов арифметической прогрессии, среднее арифметическое, характеристическое свойство арифметической прогрессии. Геометрическая прогрессия, знаменатель прогрессии, возрастающая прогрессия, конечная прогрессия, формула n-го члена геометрической прогрессии, показательная функция, формула суммы членов конечной геометрической прогрессии, характеристическое свойство геометрической прогрессии.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5.Элементы комбинаторики, статистики и теории вероятностей (22ч)</w:t>
      </w:r>
    </w:p>
    <w:p>
      <w:pPr>
        <w:pStyle w:val="NoSpacing"/>
        <w:jc w:val="both"/>
        <w:rPr>
          <w:rFonts w:ascii="Times New Roman" w:hAnsi="Times New Roman" w:cs="Times New Roman"/>
          <w:sz w:val="24"/>
          <w:szCs w:val="24"/>
        </w:rPr>
      </w:pPr>
      <w:r>
        <w:rPr>
          <w:rFonts w:cs="Times New Roman" w:ascii="Times New Roman" w:hAnsi="Times New Roman"/>
          <w:sz w:val="24"/>
          <w:szCs w:val="24"/>
        </w:rPr>
        <w:tab/>
      </w:r>
    </w:p>
    <w:p>
      <w:pPr>
        <w:pStyle w:val="NoSpacing"/>
        <w:jc w:val="both"/>
        <w:rPr>
          <w:rFonts w:ascii="Times New Roman" w:hAnsi="Times New Roman" w:cs="Times New Roman"/>
          <w:sz w:val="24"/>
          <w:szCs w:val="24"/>
        </w:rPr>
      </w:pPr>
      <w:r>
        <w:rPr>
          <w:rFonts w:cs="Times New Roman" w:ascii="Times New Roman" w:hAnsi="Times New Roman"/>
          <w:b/>
          <w:sz w:val="24"/>
          <w:szCs w:val="24"/>
        </w:rPr>
        <w:t>Результаты обучения для детей с ОВЗ</w:t>
      </w:r>
    </w:p>
    <w:p>
      <w:pPr>
        <w:pStyle w:val="NoSpacing"/>
        <w:jc w:val="both"/>
        <w:rPr>
          <w:rFonts w:ascii="Times New Roman" w:hAnsi="Times New Roman" w:cs="Times New Roman"/>
          <w:sz w:val="24"/>
          <w:szCs w:val="24"/>
        </w:rPr>
      </w:pPr>
      <w:r>
        <w:rPr>
          <w:rFonts w:cs="Times New Roman" w:ascii="Times New Roman" w:hAnsi="Times New Roman"/>
          <w:sz w:val="24"/>
          <w:szCs w:val="24"/>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pPr>
        <w:pStyle w:val="NoSpacing"/>
        <w:jc w:val="both"/>
        <w:rPr>
          <w:rFonts w:ascii="Times New Roman" w:hAnsi="Times New Roman" w:cs="Times New Roman"/>
          <w:sz w:val="24"/>
          <w:szCs w:val="24"/>
        </w:rPr>
      </w:pPr>
      <w:r>
        <w:rPr>
          <w:rFonts w:cs="Times New Roman" w:ascii="Times New Roman" w:hAnsi="Times New Roman"/>
          <w:b/>
          <w:sz w:val="24"/>
          <w:szCs w:val="24"/>
        </w:rPr>
        <w:t>ТРЕБОВАНИЯ К УРОВНЮ ПОДГОТОВКИ ВЫПУСКНИКОВ С ОВЗ</w:t>
      </w:r>
    </w:p>
    <w:p>
      <w:pPr>
        <w:pStyle w:val="NoSpacing"/>
        <w:jc w:val="both"/>
        <w:rPr>
          <w:rFonts w:ascii="Times New Roman" w:hAnsi="Times New Roman" w:cs="Times New Roman"/>
          <w:b/>
          <w:i/>
          <w:i/>
          <w:sz w:val="24"/>
          <w:szCs w:val="24"/>
        </w:rPr>
      </w:pPr>
      <w:r>
        <w:rPr>
          <w:rFonts w:cs="Times New Roman" w:ascii="Times New Roman" w:hAnsi="Times New Roman"/>
          <w:b/>
          <w:i/>
          <w:sz w:val="24"/>
          <w:szCs w:val="24"/>
        </w:rPr>
        <w:t>В результате изучения математики  ученик должен</w:t>
      </w:r>
    </w:p>
    <w:p>
      <w:pPr>
        <w:pStyle w:val="NoSpacing"/>
        <w:jc w:val="both"/>
        <w:rPr>
          <w:rFonts w:ascii="Times New Roman" w:hAnsi="Times New Roman" w:cs="Times New Roman"/>
          <w:bCs/>
          <w:sz w:val="24"/>
          <w:szCs w:val="24"/>
        </w:rPr>
      </w:pPr>
      <w:r>
        <w:rPr>
          <w:rFonts w:cs="Times New Roman" w:ascii="Times New Roman" w:hAnsi="Times New Roman"/>
          <w:b/>
          <w:bCs/>
          <w:sz w:val="24"/>
          <w:szCs w:val="24"/>
        </w:rPr>
        <w:t>знать/понимать</w:t>
      </w:r>
      <w:r>
        <w:rPr>
          <w:rStyle w:val="Style19"/>
          <w:rFonts w:cs="Times New Roman" w:ascii="Times New Roman" w:hAnsi="Times New Roman"/>
          <w:bCs/>
          <w:sz w:val="24"/>
          <w:szCs w:val="24"/>
          <w:vertAlign w:val="superscript"/>
        </w:rPr>
        <w:footnoteReference w:id="2"/>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существо понятия математического доказательства; приводить примеры доказательств;</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существо понятия алгоритма; приводить примеры алгоритмов;</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как потребности практики привели математическую науку к необходимости расширения понятия числа;</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pPr>
        <w:pStyle w:val="No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Spacing"/>
        <w:jc w:val="both"/>
        <w:rPr>
          <w:rFonts w:ascii="Times New Roman" w:hAnsi="Times New Roman" w:cs="Times New Roman"/>
          <w:b/>
          <w:bCs/>
          <w:sz w:val="24"/>
          <w:szCs w:val="24"/>
        </w:rPr>
      </w:pPr>
      <w:r>
        <w:rPr>
          <w:rFonts w:cs="Times New Roman" w:ascii="Times New Roman" w:hAnsi="Times New Roman"/>
          <w:b/>
          <w:bCs/>
          <w:sz w:val="24"/>
          <w:szCs w:val="24"/>
        </w:rPr>
        <w:t>СИСТЕМА ОЦЕНИВАНИЯ УСТНЫХ И ПИСЬМЕННЫХ РАБОТ ПО АЛГЕБРЕ.</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Ответ оценивается оценкой «5», если ученик:</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полностью раскрыл содержание материала в объеме, предусмотренном программой  и учебником, изложил материал грамотным языком, точно используя математические термины и символику в определенной последовательности, правильно выполнил рисунки и чертежи, графики, соответствующие ответу, показал умение иллюстрировать теорию конкретными примерами, применять ее в новой ситуации при выполнении практического задания, отвечал самостоятельно без наводящих вопросов, возможны одна - две  неточности при освещении  второстепенных вопросов или в высказываниях, которые ученик легко исправил после замечания учителя.</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Ответ оценивается оценкой «4», если ответ удовлетворяет в основном требованиям на </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оценку «5», но при этом имеет один из недостатков: в изложении допущены небольшие пробелы, не исказившие математического содержания ответа; допущены одна – две неточности при освещении основного содержания ответа, исправленные после замечания учителя; допущена ошибка, один или не более двух недочетов при освещении второстепенных вопросов или в выкладках, легко исправленные после замечания учителя.</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Оценка «3» ставится в следующих случаях:</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неполно раскрыто содержание материала, имелись затруднения или допущены ошибки в определении понятий, использовании математической терминологии, чертежах, выкладках, исправленных после наводящих вопросов учителя; ученик не справился с применением теории в новой ситуации при выполнении задания, но выполнил задания обязательного минимума содержания по данной теме;</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при достаточном знании теоретического материала выявлена недостаточная сформированность основных умений и навыков.</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Отметка «2» ставится в следующем случае:</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не раскрыто основное содержание учебного материала; допущены ошибки в определении понятий, при использовании математической терминологии; обнаружено незнание и непонимание учеником большей или наиболее важной части учебного материала.</w:t>
      </w:r>
    </w:p>
    <w:p>
      <w:pPr>
        <w:pStyle w:val="No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Spacing"/>
        <w:jc w:val="both"/>
        <w:rPr>
          <w:rFonts w:ascii="Times New Roman" w:hAnsi="Times New Roman" w:cs="Times New Roman"/>
          <w:b/>
          <w:bCs/>
          <w:sz w:val="24"/>
          <w:szCs w:val="24"/>
        </w:rPr>
      </w:pPr>
      <w:r>
        <w:rPr>
          <w:rFonts w:cs="Times New Roman" w:ascii="Times New Roman" w:hAnsi="Times New Roman"/>
          <w:b/>
          <w:bCs/>
          <w:sz w:val="24"/>
          <w:szCs w:val="24"/>
        </w:rPr>
        <w:t>СИСТЕМА ОЦЕНИВАНИЯ КОНТРОЛЬНЫХ РАБОТ</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включает в себя проверку достижения каждым обучающимся как уровня обязательной математической подготовки, так и проверку повышенного уровня знаний.</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Оценка «3» ставится за правильное выполнение заданий, отмеченных знаком «о».</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Оценка «4» ставится  за правильное выполнение заданий, отмеченных знаком «о», и  верно выполненное задание повышенного уровня сложности.</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Оценка «5» ставится за все верно выполненные задания, без учета заданий, отмеченных знаком «*».</w:t>
      </w:r>
    </w:p>
    <w:p>
      <w:pPr>
        <w:pStyle w:val="NoSpacing"/>
        <w:jc w:val="both"/>
        <w:rPr>
          <w:rFonts w:ascii="Times New Roman" w:hAnsi="Times New Roman" w:cs="Times New Roman"/>
          <w:b/>
          <w:bCs/>
          <w:sz w:val="24"/>
          <w:szCs w:val="24"/>
        </w:rPr>
      </w:pPr>
      <w:r>
        <w:rPr>
          <w:rFonts w:cs="Times New Roman" w:ascii="Times New Roman" w:hAnsi="Times New Roman"/>
          <w:b/>
          <w:bCs/>
          <w:sz w:val="24"/>
          <w:szCs w:val="24"/>
        </w:rPr>
        <w:t>СИСТЕМА ОЦЕНИВАНИЯ ЗАЧЕТНЫХ РАБОТ.</w:t>
      </w:r>
    </w:p>
    <w:p>
      <w:pPr>
        <w:pStyle w:val="NoSpacing"/>
        <w:jc w:val="both"/>
        <w:rPr>
          <w:rFonts w:ascii="Times New Roman" w:hAnsi="Times New Roman" w:cs="Times New Roman"/>
          <w:bCs/>
          <w:sz w:val="24"/>
          <w:szCs w:val="24"/>
        </w:rPr>
      </w:pPr>
      <w:r>
        <w:rPr>
          <w:rFonts w:cs="Times New Roman" w:ascii="Times New Roman" w:hAnsi="Times New Roman"/>
          <w:b/>
          <w:bCs/>
          <w:sz w:val="24"/>
          <w:szCs w:val="24"/>
        </w:rPr>
        <w:t xml:space="preserve"> </w:t>
      </w:r>
      <w:r>
        <w:rPr>
          <w:rFonts w:cs="Times New Roman" w:ascii="Times New Roman" w:hAnsi="Times New Roman"/>
          <w:bCs/>
          <w:sz w:val="24"/>
          <w:szCs w:val="24"/>
        </w:rPr>
        <w:t>В конце изучения каждого модуля проводится зачетная работа, которая состоит из двух частей: теоретической и практической. Если ученик сдает теоретическую часть, то ему может быть выставлена оценка «3». Практическая часть имеет дифференцированные задания, начиная с уровня обязательной подготовки и заканчивая углубленным уровнем. В зависимости от выполненного объема практической части и при успешной сдачи теоретического зачета, ученику выставляется оценка «4» или «5».</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Система оценивания для детей с ЗПР ничем не отличается от системы оценивания приведённой выше, поэтому  похвала и поощрение - это тоже большая движущая сила в обучении детей данной категории. Важно, чтобы ребенок поверил в свои силы, испытал радость от успеха в учении.</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Регулятивные УУД:</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самостоятельно обнаруживать и формулировать проблему в классной и индивидуальной учебной деятельности;</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выдвигать версии решения проблемы, осознавать конечный результат, выбирать средства достижения цели из предложенных или их искать самостоятельно;</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составлять (индивидуально или в группе) план решения проблемы (выполнения проекта);</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подбирать к каждой проблеме (задаче) адекватную ей теоретическую модель;</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работая по предложенному или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планировать свою индивидуальную образовательную траекторию;</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работать по самостоятельно составленному плану, сверяясь с ним и с целью деятельности, исправляя ошибки, используя самостоятельно подобранные средства (в том числе и Интернет);</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ходе представления проекта давать оценку его результатам;</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самостоятельно осознавать причины своего успеха или неуспеха и находить способы выхода из ситуации неуспеха;</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уметь оценить степень успешности своей индивидуальной образовательной деятельности;</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pPr>
        <w:pStyle w:val="NoSpacing"/>
        <w:rPr>
          <w:rFonts w:ascii="Times New Roman" w:hAnsi="Times New Roman" w:cs="Times New Roman"/>
          <w:sz w:val="24"/>
          <w:szCs w:val="24"/>
        </w:rPr>
      </w:pPr>
      <w:r>
        <w:rPr>
          <w:rFonts w:cs="Times New Roman" w:ascii="Times New Roman" w:hAnsi="Times New Roman"/>
          <w:sz w:val="24"/>
          <w:szCs w:val="24"/>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Познавательные УУД:</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анализировать, сравнивать, классифицировать и обобщать факты и явления;</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осуществлять сравнение,  классификацию, самостоятельно выбирая основания и критерии для указанных логических операций; строить классификацию путём дихотомического деления (на основе отрицания);</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строить логически обоснованное рассуждение, включающее установление причинно-следственных связей;</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создавать математические модели;</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составлять тезисы, различные виды планов (простых, сложных и т.п.). Преобразовывать информацию из одного вида в другой (таблицу в текст, диаграмму и пр.);</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вычитывать все уровни текстовой информации.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понимая позицию другого человека, различать в его речи: мнение (точку зрения), доказательство (аргументы),  факты;  гипотезы , аксиомы, теории. Для этого самостоятельно использовать различные виды чтения (изучающее, просмотровое, ознакомительное, поисковое), приёмы слушания.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pPr>
        <w:pStyle w:val="NoSpacing"/>
        <w:rPr>
          <w:rFonts w:ascii="Times New Roman" w:hAnsi="Times New Roman" w:cs="Times New Roman"/>
          <w:sz w:val="24"/>
          <w:szCs w:val="24"/>
        </w:rPr>
      </w:pPr>
      <w:r>
        <w:rPr>
          <w:rFonts w:cs="Times New Roman" w:ascii="Times New Roman" w:hAnsi="Times New Roman"/>
          <w:sz w:val="24"/>
          <w:szCs w:val="24"/>
        </w:rPr>
        <w:t>Средством формирования познавательных УУД служат учебный материал и прежде всего продуктивные задания учебника, позволяющие продвигаться по всем шести линиям развития.</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Использование математических знаний для решения различных математических задач и оценки полученных результатов.</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Совокупность умений по использованию доказательной математической речи.</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Совокупность умений по работе с информацией, в том числе и с различными математическими текстами.</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Умения использовать математические средства для изучения и описания реальных процессов и явлений.</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Независимость и критичность мышления.</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Воля и настойчивость в достижении цели.</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Коммуникативные УУД:</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самостоятельно организовывать учебное взаимодействие в группе (определять общие цели, договариваться друг с другом и т.д.);</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отстаивая свою точку зрения, приводить аргументы, подтверждая их фактами;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дискуссии уметь выдвинуть контраргументы;</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учиться критично относиться к своему мнению, с достоинством признавать ошибочность своего мнения (если оно таково) и корректировать его;</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понимая  позицию другого, различать в его речи: мнение (точку зрения), доказательство (аргументы), факты ; гипотезы, аксиомы, теории;</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уметь взглянуть на ситуацию с иной позиции и договариваться с людьми иных позиций.</w:t>
      </w:r>
    </w:p>
    <w:p>
      <w:pPr>
        <w:pStyle w:val="NoSpacing"/>
        <w:rPr>
          <w:rFonts w:ascii="Times New Roman" w:hAnsi="Times New Roman" w:cs="Times New Roman"/>
          <w:sz w:val="24"/>
          <w:szCs w:val="24"/>
        </w:rPr>
      </w:pPr>
      <w:r>
        <w:rPr>
          <w:rFonts w:cs="Times New Roman" w:ascii="Times New Roman" w:hAnsi="Times New Roman"/>
          <w:sz w:val="24"/>
          <w:szCs w:val="24"/>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также использование на уроках элементов технологии продуктивного чтения.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t>Личностные, метапредметные и предметные результаты освоения содержания курса</w:t>
      </w:r>
    </w:p>
    <w:p>
      <w:pPr>
        <w:pStyle w:val="NoSpacing"/>
        <w:rPr>
          <w:rFonts w:ascii="Times New Roman" w:hAnsi="Times New Roman" w:cs="Times New Roman"/>
          <w:sz w:val="24"/>
          <w:szCs w:val="24"/>
        </w:rPr>
      </w:pPr>
      <w:r>
        <w:rPr>
          <w:rFonts w:cs="Times New Roman" w:ascii="Times New Roman" w:hAnsi="Times New Roman"/>
          <w:sz w:val="24"/>
          <w:szCs w:val="24"/>
        </w:rPr>
        <w:t>Математическое образование является обязательной и неотъемлемой частью общего образования на всех ступенях школы. Обучение математике в основной школе направлено на достижение следующих результатов:</w:t>
      </w:r>
    </w:p>
    <w:p>
      <w:pPr>
        <w:pStyle w:val="NoSpacing"/>
        <w:rPr>
          <w:rFonts w:ascii="Times New Roman" w:hAnsi="Times New Roman" w:cs="Times New Roman"/>
          <w:b/>
          <w:sz w:val="24"/>
          <w:szCs w:val="24"/>
        </w:rPr>
      </w:pPr>
      <w:r>
        <w:rPr>
          <w:rFonts w:cs="Times New Roman" w:ascii="Times New Roman" w:hAnsi="Times New Roman"/>
          <w:b/>
          <w:sz w:val="24"/>
          <w:szCs w:val="24"/>
        </w:rPr>
        <w:t xml:space="preserve">Личностные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умение ясно, точно, грамотно излагать свои мысли в устной и письменной</w:t>
      </w:r>
    </w:p>
    <w:p>
      <w:pPr>
        <w:pStyle w:val="NoSpacing"/>
        <w:rPr>
          <w:rFonts w:ascii="Times New Roman" w:hAnsi="Times New Roman" w:cs="Times New Roman"/>
          <w:sz w:val="24"/>
          <w:szCs w:val="24"/>
        </w:rPr>
      </w:pPr>
      <w:r>
        <w:rPr>
          <w:rFonts w:cs="Times New Roman" w:ascii="Times New Roman" w:hAnsi="Times New Roman"/>
          <w:sz w:val="24"/>
          <w:szCs w:val="24"/>
        </w:rPr>
        <w:t>речи, понимать смысл поставленной задачи, выстраивать аргументацию, приводить</w:t>
      </w:r>
    </w:p>
    <w:p>
      <w:pPr>
        <w:pStyle w:val="NoSpacing"/>
        <w:rPr>
          <w:rFonts w:ascii="Times New Roman" w:hAnsi="Times New Roman" w:cs="Times New Roman"/>
          <w:sz w:val="24"/>
          <w:szCs w:val="24"/>
        </w:rPr>
      </w:pPr>
      <w:r>
        <w:rPr>
          <w:rFonts w:cs="Times New Roman" w:ascii="Times New Roman" w:hAnsi="Times New Roman"/>
          <w:sz w:val="24"/>
          <w:szCs w:val="24"/>
        </w:rPr>
        <w:t>примеры и контрпримеры;</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критичность мышления, умение распознавать логически некорректные высказывания, отличать гипотезу от факта;</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представление о математической науке как сфере человеческой деятельности, об этапах ее развития, о ее значимости для развития цивилизации;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креативность мышления, инициатива, находчивость, активность при решении математических задач;</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контролировать процесс и результат учебной математической деятельности;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способность к эмоциональному восприятию математических объектов, задач, решений, рассуждений.</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Метапредметные </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видеть математическую задачу в контексте проблемной ситуации в других дисциплинах, в окружающей жизни;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выдвигать гипотезы при решении учебных задач, понимать необходимость их проверки;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применять индуктивные и дедуктивные способы рассуждений, видеть различные стратегии решения задач;</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понимание сущности алгоритмических предписаний и умение действовать в соответствии с предложенным алгоритмом;</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самостоятельно ставить цели, выбирать и создавать алгоритмы для решения учебных математических проблем;</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планировать и осуществлять деятельность, направленную на решение задач исследовательского характера.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Предметные</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проводить классификации, логические обоснования, доказательства математических утверждений;</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распознавать виды математических утверждений (аксиомы, определения, теоремы и др.), прямые и обратные теоремы;</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pPr>
        <w:pStyle w:val="No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умения измерять длины отрезков, величины углов, использовать формулы для нахождения периметров, площадей и объемов геометрических фигур;</w:t>
      </w:r>
    </w:p>
    <w:p>
      <w:pPr>
        <w:pStyle w:val="NoSpacing"/>
        <w:jc w:val="both"/>
        <w:rPr>
          <w:rFonts w:ascii="Times New Roman" w:hAnsi="Times New Roman" w:cs="Times New Roman"/>
          <w:bCs/>
          <w:sz w:val="24"/>
          <w:szCs w:val="24"/>
        </w:rPr>
      </w:pPr>
      <w:r>
        <w:rPr>
          <w:rFonts w:cs="Times New Roman" w:ascii="Times New Roman" w:hAnsi="Times New Roman"/>
          <w:bCs/>
          <w:sz w:val="24"/>
          <w:szCs w:val="24"/>
        </w:rPr>
      </w:r>
    </w:p>
    <w:p>
      <w:pPr>
        <w:pStyle w:val="NoSpacing"/>
        <w:rPr>
          <w:rFonts w:ascii="Times New Roman" w:hAnsi="Times New Roman" w:cs="Times New Roman"/>
          <w:bCs/>
          <w:sz w:val="24"/>
          <w:szCs w:val="24"/>
        </w:rPr>
      </w:pPr>
      <w:r>
        <w:rPr>
          <w:rFonts w:cs="Times New Roman" w:ascii="Times New Roman" w:hAnsi="Times New Roman"/>
          <w:bCs/>
          <w:sz w:val="24"/>
          <w:szCs w:val="24"/>
        </w:rPr>
      </w:r>
    </w:p>
    <w:p>
      <w:pPr>
        <w:pStyle w:val="NoSpacing"/>
        <w:jc w:val="center"/>
        <w:rPr>
          <w:rFonts w:ascii="Times New Roman" w:hAnsi="Times New Roman" w:cs="Times New Roman"/>
          <w:bCs/>
          <w:sz w:val="24"/>
          <w:szCs w:val="24"/>
        </w:rPr>
      </w:pPr>
      <w:r>
        <w:rPr>
          <w:rFonts w:cs="Times New Roman" w:ascii="Times New Roman" w:hAnsi="Times New Roman"/>
          <w:bCs/>
          <w:sz w:val="24"/>
          <w:szCs w:val="24"/>
        </w:rPr>
        <w:t>ТЕМАТИЧЕСКОЕ ПЛАНИРОВАНИЕ</w:t>
      </w:r>
    </w:p>
    <w:p>
      <w:pPr>
        <w:pStyle w:val="Normal"/>
        <w:widowControl/>
        <w:spacing w:lineRule="auto" w:line="276" w:before="0" w:after="200"/>
        <w:jc w:val="center"/>
        <w:rPr>
          <w:sz w:val="24"/>
          <w:szCs w:val="24"/>
        </w:rPr>
      </w:pPr>
      <w:r>
        <w:rPr>
          <w:sz w:val="24"/>
          <w:szCs w:val="24"/>
        </w:rPr>
      </w:r>
    </w:p>
    <w:tbl>
      <w:tblPr>
        <w:tblW w:w="8299" w:type="dxa"/>
        <w:jc w:val="left"/>
        <w:tblInd w:w="-252" w:type="dxa"/>
        <w:tblLayout w:type="fixed"/>
        <w:tblCellMar>
          <w:top w:w="0" w:type="dxa"/>
          <w:left w:w="108" w:type="dxa"/>
          <w:bottom w:w="0" w:type="dxa"/>
          <w:right w:w="108" w:type="dxa"/>
        </w:tblCellMar>
        <w:tblLook w:noVBand="0" w:val="01e0" w:noHBand="0" w:lastColumn="1" w:firstColumn="1" w:lastRow="1" w:firstRow="1"/>
      </w:tblPr>
      <w:tblGrid>
        <w:gridCol w:w="444"/>
        <w:gridCol w:w="3884"/>
        <w:gridCol w:w="1843"/>
        <w:gridCol w:w="2127"/>
      </w:tblGrid>
      <w:tr>
        <w:trPr>
          <w:trHeight w:val="791" w:hRule="atLeast"/>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Тема раздела</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Кол–во часов</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Количество контрольных работ</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Повторение курса 8 класса</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5</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2</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Неравенства и  системы неравенств</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13</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3</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Системы уравнений</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15</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4</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Числовые функции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25</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2</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5</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Прогрессии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15</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6</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Элементы комбинаторики, статистики и теории вероятности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22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2</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9</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Обобщающее повторение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w:t>
            </w:r>
          </w:p>
        </w:tc>
      </w:tr>
      <w:tr>
        <w:trPr/>
        <w:tc>
          <w:tcPr>
            <w:tcW w:w="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102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4"/>
                <w:szCs w:val="24"/>
              </w:rPr>
            </w:pPr>
            <w:r>
              <w:rPr>
                <w:sz w:val="24"/>
                <w:szCs w:val="24"/>
              </w:rPr>
              <w:t>9</w:t>
            </w:r>
          </w:p>
        </w:tc>
      </w:tr>
    </w:tbl>
    <w:p>
      <w:pPr>
        <w:pStyle w:val="NoSpacing"/>
        <w:jc w:val="center"/>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r>
    </w:p>
    <w:p>
      <w:pPr>
        <w:pStyle w:val="Normal"/>
        <w:tabs>
          <w:tab w:val="clear" w:pos="708"/>
          <w:tab w:val="right" w:pos="9645" w:leader="underscore"/>
        </w:tabs>
        <w:spacing w:before="120" w:after="0"/>
        <w:ind w:firstLine="360"/>
        <w:jc w:val="center"/>
        <w:rPr>
          <w:b/>
          <w:bCs/>
          <w:i/>
          <w:i/>
          <w:color w:val="000000"/>
          <w:sz w:val="24"/>
          <w:szCs w:val="24"/>
        </w:rPr>
      </w:pPr>
      <w:r>
        <w:rPr>
          <w:b/>
          <w:bCs/>
          <w:i/>
          <w:color w:val="000000"/>
          <w:sz w:val="24"/>
          <w:szCs w:val="24"/>
        </w:rPr>
        <w:t>Учебно – методический комплекс:</w:t>
      </w:r>
    </w:p>
    <w:p>
      <w:pPr>
        <w:pStyle w:val="Normal"/>
        <w:tabs>
          <w:tab w:val="clear" w:pos="708"/>
          <w:tab w:val="right" w:pos="9645" w:leader="underscore"/>
        </w:tabs>
        <w:spacing w:before="120" w:after="0"/>
        <w:ind w:firstLine="360"/>
        <w:jc w:val="both"/>
        <w:rPr>
          <w:b/>
          <w:bCs/>
          <w:i/>
          <w:i/>
          <w:color w:val="000000"/>
          <w:sz w:val="24"/>
          <w:szCs w:val="24"/>
        </w:rPr>
      </w:pPr>
      <w:r>
        <w:rPr>
          <w:b/>
          <w:bCs/>
          <w:i/>
          <w:color w:val="000000"/>
          <w:sz w:val="24"/>
          <w:szCs w:val="24"/>
        </w:rPr>
      </w:r>
    </w:p>
    <w:p>
      <w:pPr>
        <w:pStyle w:val="Normal"/>
        <w:tabs>
          <w:tab w:val="clear" w:pos="708"/>
          <w:tab w:val="right" w:pos="9645" w:leader="underscore"/>
        </w:tabs>
        <w:ind w:firstLine="360"/>
        <w:jc w:val="both"/>
        <w:rPr>
          <w:sz w:val="24"/>
          <w:szCs w:val="24"/>
        </w:rPr>
      </w:pPr>
      <w:r>
        <w:rPr>
          <w:sz w:val="24"/>
          <w:szCs w:val="24"/>
        </w:rPr>
        <w:t>1. Мордкович, А. Г. Алгебра. 9 класс: в 2 ч. Ч. 1: учебник для учащихся общеобразовательных учреждений / А. Г. Мордкович, П. В. Семенов. – М.: Мнемозина, 2008.</w:t>
      </w:r>
    </w:p>
    <w:p>
      <w:pPr>
        <w:pStyle w:val="Normal"/>
        <w:tabs>
          <w:tab w:val="clear" w:pos="708"/>
          <w:tab w:val="right" w:pos="9645" w:leader="underscore"/>
        </w:tabs>
        <w:ind w:firstLine="360"/>
        <w:jc w:val="both"/>
        <w:rPr>
          <w:sz w:val="24"/>
          <w:szCs w:val="24"/>
        </w:rPr>
      </w:pPr>
      <w:r>
        <w:rPr>
          <w:sz w:val="24"/>
          <w:szCs w:val="24"/>
        </w:rPr>
        <w:t>2. Мордкович, А. Г. Алгебра. 9 класс: в 2 ч. Ч. 2: задачник для учащихся общеобразовательных учреждений / [А. Г. Мордкович и др.]; под ред. А. Г. Мордковича.– М.: Мнемозина, 2008.</w:t>
      </w:r>
    </w:p>
    <w:p>
      <w:pPr>
        <w:pStyle w:val="Normal"/>
        <w:tabs>
          <w:tab w:val="clear" w:pos="708"/>
          <w:tab w:val="right" w:pos="9645" w:leader="underscore"/>
        </w:tabs>
        <w:spacing w:lineRule="auto" w:line="247"/>
        <w:ind w:firstLine="360"/>
        <w:jc w:val="both"/>
        <w:rPr>
          <w:sz w:val="24"/>
          <w:szCs w:val="24"/>
        </w:rPr>
      </w:pPr>
      <w:r>
        <w:rPr>
          <w:sz w:val="24"/>
          <w:szCs w:val="24"/>
        </w:rPr>
        <w:t>3. Александрова, Л. А. Алгебра. 9 класс: самостоятельные работы для общеобразовательных учреждений / Л. А. Александрова. – М.: Мнемозина, 2007;</w:t>
      </w:r>
    </w:p>
    <w:p>
      <w:pPr>
        <w:pStyle w:val="Normal"/>
        <w:tabs>
          <w:tab w:val="clear" w:pos="708"/>
          <w:tab w:val="right" w:pos="9645" w:leader="underscore"/>
        </w:tabs>
        <w:spacing w:lineRule="auto" w:line="247"/>
        <w:ind w:firstLine="360"/>
        <w:jc w:val="both"/>
        <w:rPr>
          <w:sz w:val="24"/>
          <w:szCs w:val="24"/>
        </w:rPr>
      </w:pPr>
      <w:r>
        <w:rPr>
          <w:sz w:val="24"/>
          <w:szCs w:val="24"/>
        </w:rPr>
        <w:t>4. Мордкович, А. Г. Алгебра: тесты для 7–9 классов общеобразовательных учреждений / А. Г. Мордкович, Е. Е. Тульчинская. – М.: Мнемозина, 2004;</w:t>
      </w:r>
    </w:p>
    <w:p>
      <w:pPr>
        <w:pStyle w:val="Normal"/>
        <w:tabs>
          <w:tab w:val="clear" w:pos="708"/>
          <w:tab w:val="right" w:pos="9645" w:leader="underscore"/>
        </w:tabs>
        <w:spacing w:lineRule="auto" w:line="247"/>
        <w:ind w:firstLine="360"/>
        <w:jc w:val="both"/>
        <w:rPr>
          <w:sz w:val="24"/>
          <w:szCs w:val="24"/>
        </w:rPr>
      </w:pPr>
      <w:r>
        <w:rPr>
          <w:sz w:val="24"/>
          <w:szCs w:val="24"/>
        </w:rPr>
        <w:t>5. Дудницын, Ю. П. Алгебра. 9 класс: контрольные работы для общеобразовательных учреждений / Ю. П. Дудницын, Е. Е. Тульчинская. – М.: Мнемозина, 2007.</w:t>
      </w:r>
    </w:p>
    <w:p>
      <w:pPr>
        <w:pStyle w:val="Normal"/>
        <w:tabs>
          <w:tab w:val="clear" w:pos="708"/>
          <w:tab w:val="right" w:pos="9645" w:leader="underscore"/>
        </w:tabs>
        <w:spacing w:lineRule="auto" w:line="247"/>
        <w:ind w:firstLine="360"/>
        <w:jc w:val="both"/>
        <w:rPr>
          <w:sz w:val="24"/>
          <w:szCs w:val="24"/>
        </w:rPr>
      </w:pPr>
      <w:r>
        <w:rPr>
          <w:sz w:val="24"/>
          <w:szCs w:val="24"/>
        </w:rPr>
      </w:r>
    </w:p>
    <w:p>
      <w:pPr>
        <w:pStyle w:val="Normal"/>
        <w:tabs>
          <w:tab w:val="clear" w:pos="708"/>
          <w:tab w:val="right" w:pos="9645" w:leader="underscore"/>
        </w:tabs>
        <w:spacing w:lineRule="auto" w:line="247"/>
        <w:ind w:firstLine="360"/>
        <w:jc w:val="both"/>
        <w:rPr>
          <w:b/>
          <w:bCs/>
          <w:i/>
          <w:i/>
          <w:sz w:val="24"/>
          <w:szCs w:val="24"/>
        </w:rPr>
      </w:pPr>
      <w:r>
        <w:rPr>
          <w:b/>
          <w:bCs/>
          <w:i/>
          <w:sz w:val="24"/>
          <w:szCs w:val="24"/>
        </w:rPr>
        <w:t>Дополнительная литература для обучающихся:</w:t>
      </w:r>
    </w:p>
    <w:p>
      <w:pPr>
        <w:pStyle w:val="Normal"/>
        <w:tabs>
          <w:tab w:val="clear" w:pos="708"/>
          <w:tab w:val="right" w:pos="9645" w:leader="underscore"/>
        </w:tabs>
        <w:spacing w:lineRule="auto" w:line="247"/>
        <w:ind w:firstLine="360"/>
        <w:jc w:val="both"/>
        <w:rPr>
          <w:b/>
          <w:bCs/>
          <w:i/>
          <w:i/>
          <w:sz w:val="24"/>
          <w:szCs w:val="24"/>
        </w:rPr>
      </w:pPr>
      <w:r>
        <w:rPr>
          <w:b/>
          <w:bCs/>
          <w:i/>
          <w:sz w:val="24"/>
          <w:szCs w:val="24"/>
        </w:rPr>
      </w:r>
    </w:p>
    <w:p>
      <w:pPr>
        <w:pStyle w:val="Normal"/>
        <w:tabs>
          <w:tab w:val="clear" w:pos="708"/>
          <w:tab w:val="right" w:pos="9645" w:leader="underscore"/>
        </w:tabs>
        <w:spacing w:lineRule="auto" w:line="247"/>
        <w:ind w:firstLine="360"/>
        <w:jc w:val="both"/>
        <w:rPr>
          <w:sz w:val="24"/>
          <w:szCs w:val="24"/>
        </w:rPr>
      </w:pPr>
      <w:r>
        <w:rPr>
          <w:sz w:val="24"/>
          <w:szCs w:val="24"/>
        </w:rPr>
        <w:t>1. Энциклопедия. Я познаю мир. Великие ученые. – М.: ООО «Издательство АСТ», 2003.</w:t>
      </w:r>
    </w:p>
    <w:p>
      <w:pPr>
        <w:pStyle w:val="Normal"/>
        <w:tabs>
          <w:tab w:val="clear" w:pos="708"/>
          <w:tab w:val="right" w:pos="9645" w:leader="underscore"/>
        </w:tabs>
        <w:spacing w:lineRule="auto" w:line="247"/>
        <w:ind w:firstLine="360"/>
        <w:jc w:val="both"/>
        <w:rPr>
          <w:sz w:val="24"/>
          <w:szCs w:val="24"/>
        </w:rPr>
      </w:pPr>
      <w:r>
        <w:rPr>
          <w:sz w:val="24"/>
          <w:szCs w:val="24"/>
        </w:rPr>
        <w:t>2. Энциклопедия. Я познаю мир. Математика. – М.: ООО «Издательство АСТ», 2003.</w:t>
      </w:r>
    </w:p>
    <w:p>
      <w:pPr>
        <w:pStyle w:val="Normal"/>
        <w:tabs>
          <w:tab w:val="clear" w:pos="708"/>
          <w:tab w:val="right" w:pos="9645" w:leader="underscore"/>
        </w:tabs>
        <w:spacing w:lineRule="auto" w:line="247"/>
        <w:ind w:firstLine="360"/>
        <w:jc w:val="both"/>
        <w:rPr>
          <w:sz w:val="24"/>
          <w:szCs w:val="24"/>
        </w:rPr>
      </w:pPr>
      <w:r>
        <w:rPr>
          <w:sz w:val="24"/>
          <w:szCs w:val="24"/>
        </w:rPr>
        <w:t>3. Черкасов, О. Ю. Математика. Справочник / О. Ю. Черкасов, А. Г. Якушев. – М.: АСТ-ПРЕСС ШКОЛА, 2006.</w:t>
      </w:r>
    </w:p>
    <w:p>
      <w:pPr>
        <w:pStyle w:val="Normal"/>
        <w:tabs>
          <w:tab w:val="clear" w:pos="708"/>
          <w:tab w:val="right" w:pos="9645" w:leader="underscore"/>
        </w:tabs>
        <w:spacing w:lineRule="auto" w:line="247"/>
        <w:ind w:firstLine="360"/>
        <w:jc w:val="both"/>
        <w:rPr>
          <w:sz w:val="24"/>
          <w:szCs w:val="24"/>
        </w:rPr>
      </w:pPr>
      <w:r>
        <w:rPr>
          <w:sz w:val="24"/>
          <w:szCs w:val="24"/>
        </w:rPr>
        <w:t xml:space="preserve">4. Кузнецова, Л. В. Сборник заданий для проведения письменного экзамена по алгебре </w:t>
        <w:br/>
        <w:t>за курс средней школы. 9 класс / Л. В. Кузнецова и др. – М.: Дрофа, 2004.</w:t>
      </w:r>
    </w:p>
    <w:p>
      <w:pPr>
        <w:pStyle w:val="Normal"/>
        <w:tabs>
          <w:tab w:val="clear" w:pos="708"/>
          <w:tab w:val="right" w:pos="9645" w:leader="underscore"/>
        </w:tabs>
        <w:spacing w:lineRule="auto" w:line="247"/>
        <w:ind w:firstLine="360"/>
        <w:jc w:val="both"/>
        <w:rPr>
          <w:sz w:val="24"/>
          <w:szCs w:val="24"/>
        </w:rPr>
      </w:pPr>
      <w:r>
        <w:rPr>
          <w:sz w:val="24"/>
          <w:szCs w:val="24"/>
        </w:rPr>
        <w:t>5. Мантуленко, В. Г. Кроссворды для школьников. Математика / В. Г. Мантуленко, О. Г. Гетманенко. – Ярославль: Академия развития, 1998.</w:t>
      </w:r>
    </w:p>
    <w:p>
      <w:pPr>
        <w:pStyle w:val="Normal"/>
        <w:tabs>
          <w:tab w:val="clear" w:pos="708"/>
          <w:tab w:val="right" w:pos="9645" w:leader="underscore"/>
        </w:tabs>
        <w:spacing w:lineRule="auto" w:line="247"/>
        <w:ind w:firstLine="360"/>
        <w:jc w:val="both"/>
        <w:rPr>
          <w:sz w:val="24"/>
          <w:szCs w:val="24"/>
        </w:rPr>
      </w:pPr>
      <w:r>
        <w:rPr>
          <w:sz w:val="24"/>
          <w:szCs w:val="24"/>
        </w:rPr>
        <w:t>6. Крамор, В. С. Задачи с параметрами и методы их решения / В. С. Крамор. – М.: ООО «Издательство “Оникс”»; ООО «Издательство “Мир и Образование”», 2007.</w:t>
      </w:r>
    </w:p>
    <w:p>
      <w:pPr>
        <w:pStyle w:val="Normal"/>
        <w:tabs>
          <w:tab w:val="clear" w:pos="708"/>
          <w:tab w:val="right" w:pos="9645" w:leader="underscore"/>
        </w:tabs>
        <w:spacing w:lineRule="auto" w:line="247"/>
        <w:ind w:firstLine="360"/>
        <w:jc w:val="both"/>
        <w:rPr>
          <w:sz w:val="24"/>
          <w:szCs w:val="24"/>
        </w:rPr>
      </w:pPr>
      <w:r>
        <w:rPr>
          <w:sz w:val="24"/>
          <w:szCs w:val="24"/>
        </w:rPr>
        <w:t>7. Шестаков, С. А. Сборник задач для подготовки и проведения письменного экзамена по алгебре за курс основной школы: 9 класс / С. А. Шестаков. – М.: АСТ: Астрель, 2006.</w:t>
      </w:r>
    </w:p>
    <w:p>
      <w:pPr>
        <w:pStyle w:val="Normal"/>
        <w:tabs>
          <w:tab w:val="clear" w:pos="708"/>
          <w:tab w:val="right" w:pos="9645" w:leader="underscore"/>
        </w:tabs>
        <w:spacing w:lineRule="auto" w:line="247"/>
        <w:ind w:firstLine="360"/>
        <w:jc w:val="both"/>
        <w:rPr>
          <w:sz w:val="24"/>
          <w:szCs w:val="24"/>
        </w:rPr>
      </w:pPr>
      <w:r>
        <w:rPr>
          <w:sz w:val="24"/>
          <w:szCs w:val="24"/>
        </w:rPr>
        <w:t>8. Лысенко, Ф. Ф. Предпрофильная подготовка итоговой аттестации / Ф. Ф. Лысенко. – Ростов н/Д.: Легион, 2006; 2007; 2008.</w:t>
      </w:r>
    </w:p>
    <w:p>
      <w:pPr>
        <w:pStyle w:val="Normal"/>
        <w:tabs>
          <w:tab w:val="clear" w:pos="708"/>
          <w:tab w:val="right" w:pos="9645" w:leader="underscore"/>
        </w:tabs>
        <w:spacing w:lineRule="auto" w:line="247" w:before="120" w:after="0"/>
        <w:ind w:firstLine="360"/>
        <w:jc w:val="both"/>
        <w:rPr>
          <w:b/>
          <w:bCs/>
          <w:i/>
          <w:i/>
          <w:sz w:val="24"/>
          <w:szCs w:val="24"/>
        </w:rPr>
      </w:pPr>
      <w:r>
        <w:rPr>
          <w:b/>
          <w:bCs/>
          <w:i/>
          <w:sz w:val="24"/>
          <w:szCs w:val="24"/>
        </w:rPr>
        <w:t>Для учителя:</w:t>
      </w:r>
    </w:p>
    <w:p>
      <w:pPr>
        <w:pStyle w:val="Normal"/>
        <w:tabs>
          <w:tab w:val="clear" w:pos="708"/>
          <w:tab w:val="right" w:pos="9645" w:leader="underscore"/>
        </w:tabs>
        <w:spacing w:lineRule="auto" w:line="247"/>
        <w:ind w:firstLine="360"/>
        <w:jc w:val="both"/>
        <w:rPr>
          <w:sz w:val="24"/>
          <w:szCs w:val="24"/>
        </w:rPr>
      </w:pPr>
      <w:r>
        <w:rPr>
          <w:sz w:val="24"/>
          <w:szCs w:val="24"/>
        </w:rPr>
        <w:t>11. Клименченко, Д. В. Задачи по математике для любознательных / Д. В. Клименченко. – М.: Просвещение, 2007.</w:t>
      </w:r>
    </w:p>
    <w:p>
      <w:pPr>
        <w:pStyle w:val="Normal"/>
        <w:tabs>
          <w:tab w:val="clear" w:pos="708"/>
          <w:tab w:val="right" w:pos="9645" w:leader="underscore"/>
        </w:tabs>
        <w:spacing w:lineRule="auto" w:line="247"/>
        <w:ind w:firstLine="360"/>
        <w:jc w:val="both"/>
        <w:rPr>
          <w:sz w:val="24"/>
          <w:szCs w:val="24"/>
        </w:rPr>
      </w:pPr>
      <w:r>
        <w:rPr>
          <w:sz w:val="24"/>
          <w:szCs w:val="24"/>
        </w:rPr>
        <w:t>12. Мордкович, А. Г. Алгебра. 7–9 классы: методическое пособие для учителей / А. Г. Мордкович. – М.: Мнемозина, 2004.</w:t>
      </w:r>
    </w:p>
    <w:p>
      <w:pPr>
        <w:pStyle w:val="Normal"/>
        <w:tabs>
          <w:tab w:val="clear" w:pos="708"/>
          <w:tab w:val="right" w:pos="9645" w:leader="underscore"/>
        </w:tabs>
        <w:spacing w:lineRule="auto" w:line="247"/>
        <w:ind w:firstLine="360"/>
        <w:jc w:val="both"/>
        <w:rPr>
          <w:sz w:val="24"/>
          <w:szCs w:val="24"/>
        </w:rPr>
      </w:pPr>
      <w:r>
        <w:rPr>
          <w:sz w:val="24"/>
          <w:szCs w:val="24"/>
        </w:rPr>
        <w:t>13. Арутюнян, Е. Б. Математические диктанты для 5–9 классов / Е. Б. Арутюнян. – М., 1995.</w:t>
      </w:r>
    </w:p>
    <w:p>
      <w:pPr>
        <w:pStyle w:val="Normal"/>
        <w:tabs>
          <w:tab w:val="clear" w:pos="708"/>
          <w:tab w:val="right" w:pos="9645" w:leader="underscore"/>
        </w:tabs>
        <w:spacing w:lineRule="auto" w:line="247"/>
        <w:ind w:firstLine="360"/>
        <w:jc w:val="both"/>
        <w:rPr>
          <w:sz w:val="24"/>
          <w:szCs w:val="24"/>
        </w:rPr>
      </w:pPr>
      <w:r>
        <w:rPr>
          <w:sz w:val="24"/>
          <w:szCs w:val="24"/>
        </w:rPr>
        <w:t>14. Пичурин, Л. Ф. За страницами учебника алгебры / Л. Ф. Пичурин. – М., 1990.</w:t>
      </w:r>
    </w:p>
    <w:p>
      <w:pPr>
        <w:pStyle w:val="Normal"/>
        <w:tabs>
          <w:tab w:val="clear" w:pos="708"/>
          <w:tab w:val="right" w:pos="9645" w:leader="underscore"/>
        </w:tabs>
        <w:spacing w:lineRule="auto" w:line="247"/>
        <w:ind w:firstLine="360"/>
        <w:jc w:val="both"/>
        <w:rPr>
          <w:sz w:val="24"/>
          <w:szCs w:val="24"/>
        </w:rPr>
      </w:pPr>
      <w:r>
        <w:rPr>
          <w:sz w:val="24"/>
          <w:szCs w:val="24"/>
        </w:rPr>
        <w:t>15. Олимпиадные задания по математике. 5–8 классы: 500 нестандартных задач для проведения конкурсов и олимпиад: развитие творческой сущности учащихся / авт.-сост. Н. В. Заболотнева. – Волгоград: Учитель, 2006.</w:t>
      </w:r>
    </w:p>
    <w:p>
      <w:pPr>
        <w:pStyle w:val="Normal"/>
        <w:tabs>
          <w:tab w:val="clear" w:pos="708"/>
          <w:tab w:val="right" w:pos="9645" w:leader="underscore"/>
        </w:tabs>
        <w:spacing w:lineRule="auto" w:line="247"/>
        <w:ind w:firstLine="360"/>
        <w:jc w:val="both"/>
        <w:rPr>
          <w:sz w:val="24"/>
          <w:szCs w:val="24"/>
        </w:rPr>
      </w:pPr>
      <w:r>
        <w:rPr>
          <w:sz w:val="24"/>
          <w:szCs w:val="24"/>
        </w:rPr>
        <w:t>16. Лысенко, Ф. Ф. Учебно-тренировочные тестовые задания «малого» ЕГЭ по математике / Ф. Ф. Лысенко. – Ростов н/Д.: Легион, 2008.</w:t>
      </w:r>
    </w:p>
    <w:p>
      <w:pPr>
        <w:pStyle w:val="Normal"/>
        <w:tabs>
          <w:tab w:val="clear" w:pos="708"/>
          <w:tab w:val="right" w:pos="9645" w:leader="underscore"/>
        </w:tabs>
        <w:spacing w:lineRule="auto" w:line="247"/>
        <w:ind w:firstLine="360"/>
        <w:jc w:val="both"/>
        <w:rPr>
          <w:sz w:val="24"/>
          <w:szCs w:val="24"/>
        </w:rPr>
      </w:pPr>
      <w:r>
        <w:rPr>
          <w:sz w:val="24"/>
          <w:szCs w:val="24"/>
        </w:rPr>
        <w:t>19. Математика: еженедельное приложение к газете «Первое сентября».</w:t>
      </w:r>
    </w:p>
    <w:p>
      <w:pPr>
        <w:pStyle w:val="Normal"/>
        <w:tabs>
          <w:tab w:val="clear" w:pos="708"/>
          <w:tab w:val="right" w:pos="9645" w:leader="underscore"/>
        </w:tabs>
        <w:spacing w:lineRule="auto" w:line="247"/>
        <w:ind w:firstLine="360"/>
        <w:jc w:val="both"/>
        <w:rPr>
          <w:sz w:val="24"/>
          <w:szCs w:val="24"/>
        </w:rPr>
      </w:pPr>
      <w:r>
        <w:rPr>
          <w:sz w:val="24"/>
          <w:szCs w:val="24"/>
        </w:rPr>
        <w:t>20. Математика в школе: ежемесячный научно-методический журнал.</w:t>
      </w:r>
    </w:p>
    <w:p>
      <w:pPr>
        <w:pStyle w:val="Normal"/>
        <w:tabs>
          <w:tab w:val="clear" w:pos="708"/>
          <w:tab w:val="right" w:pos="9645" w:leader="underscore"/>
        </w:tabs>
        <w:spacing w:lineRule="auto" w:line="247"/>
        <w:ind w:firstLine="360"/>
        <w:jc w:val="both"/>
        <w:rPr>
          <w:sz w:val="24"/>
          <w:szCs w:val="24"/>
        </w:rPr>
      </w:pPr>
      <w:r>
        <w:rPr>
          <w:sz w:val="24"/>
          <w:szCs w:val="24"/>
        </w:rPr>
      </w:r>
    </w:p>
    <w:p>
      <w:pPr>
        <w:pStyle w:val="Normal"/>
        <w:shd w:val="clear" w:color="auto" w:fill="FFFFFF"/>
        <w:tabs>
          <w:tab w:val="clear" w:pos="708"/>
          <w:tab w:val="left" w:pos="691" w:leader="none"/>
        </w:tabs>
        <w:spacing w:lineRule="atLeast" w:line="240"/>
        <w:jc w:val="both"/>
        <w:rPr>
          <w:b/>
          <w:i/>
          <w:i/>
          <w:iCs/>
          <w:color w:val="000000"/>
          <w:sz w:val="24"/>
          <w:szCs w:val="24"/>
        </w:rPr>
      </w:pPr>
      <w:r>
        <w:rPr>
          <w:b/>
          <w:i/>
          <w:iCs/>
          <w:color w:val="000000"/>
          <w:sz w:val="24"/>
          <w:szCs w:val="24"/>
        </w:rPr>
        <w:t>Интернет – ресурсы:</w:t>
      </w:r>
    </w:p>
    <w:p>
      <w:pPr>
        <w:pStyle w:val="Normal"/>
        <w:shd w:val="clear" w:color="auto" w:fill="FFFFFF"/>
        <w:tabs>
          <w:tab w:val="clear" w:pos="708"/>
          <w:tab w:val="left" w:pos="691" w:leader="none"/>
        </w:tabs>
        <w:spacing w:lineRule="atLeast" w:line="240"/>
        <w:jc w:val="both"/>
        <w:rPr>
          <w:b/>
          <w:i/>
          <w:i/>
          <w:iCs/>
          <w:color w:val="000000"/>
          <w:sz w:val="24"/>
          <w:szCs w:val="24"/>
        </w:rPr>
      </w:pPr>
      <w:r>
        <w:rPr>
          <w:b/>
          <w:i/>
          <w:iCs/>
          <w:color w:val="000000"/>
          <w:sz w:val="24"/>
          <w:szCs w:val="24"/>
        </w:rPr>
      </w:r>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Интернет – портал Всероссийской олимпиады школьников. – Режим доступа : </w:t>
      </w:r>
      <w:hyperlink r:id="rId2">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rusolymp</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Всероссийские дистанционные эвристические олимпиады по математике. – Режим доступа: </w:t>
      </w:r>
      <w:hyperlink r:id="rId3">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eidos</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r>
          <w:rPr>
            <w:rStyle w:val="-"/>
            <w:rFonts w:cs="Times New Roman" w:ascii="Times New Roman" w:hAnsi="Times New Roman"/>
            <w:sz w:val="24"/>
            <w:szCs w:val="24"/>
          </w:rPr>
          <w:t>/</w:t>
        </w:r>
        <w:r>
          <w:rPr>
            <w:rStyle w:val="-"/>
            <w:rFonts w:cs="Times New Roman" w:ascii="Times New Roman" w:hAnsi="Times New Roman"/>
            <w:sz w:val="24"/>
            <w:szCs w:val="24"/>
            <w:lang w:val="en-US"/>
          </w:rPr>
          <w:t>olimp</w:t>
        </w:r>
        <w:r>
          <w:rPr>
            <w:rStyle w:val="-"/>
            <w:rFonts w:cs="Times New Roman" w:ascii="Times New Roman" w:hAnsi="Times New Roman"/>
            <w:sz w:val="24"/>
            <w:szCs w:val="24"/>
          </w:rPr>
          <w:t>/</w:t>
        </w:r>
        <w:r>
          <w:rPr>
            <w:rStyle w:val="-"/>
            <w:rFonts w:cs="Times New Roman" w:ascii="Times New Roman" w:hAnsi="Times New Roman"/>
            <w:sz w:val="24"/>
            <w:szCs w:val="24"/>
            <w:lang w:val="en-US"/>
          </w:rPr>
          <w:t>mathem</w:t>
        </w:r>
        <w:r>
          <w:rPr>
            <w:rStyle w:val="-"/>
            <w:rFonts w:cs="Times New Roman" w:ascii="Times New Roman" w:hAnsi="Times New Roman"/>
            <w:sz w:val="24"/>
            <w:szCs w:val="24"/>
          </w:rPr>
          <w:t>/</w:t>
        </w:r>
        <w:r>
          <w:rPr>
            <w:rStyle w:val="-"/>
            <w:rFonts w:cs="Times New Roman" w:ascii="Times New Roman" w:hAnsi="Times New Roman"/>
            <w:sz w:val="24"/>
            <w:szCs w:val="24"/>
            <w:lang w:val="en-US"/>
          </w:rPr>
          <w:t>index</w:t>
        </w:r>
        <w:r>
          <w:rPr>
            <w:rStyle w:val="-"/>
            <w:rFonts w:cs="Times New Roman" w:ascii="Times New Roman" w:hAnsi="Times New Roman"/>
            <w:sz w:val="24"/>
            <w:szCs w:val="24"/>
          </w:rPr>
          <w:t>.</w:t>
        </w:r>
        <w:r>
          <w:rPr>
            <w:rStyle w:val="-"/>
            <w:rFonts w:cs="Times New Roman" w:ascii="Times New Roman" w:hAnsi="Times New Roman"/>
            <w:sz w:val="24"/>
            <w:szCs w:val="24"/>
            <w:lang w:val="en-US"/>
          </w:rPr>
          <w:t>htm</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Информационно – поисковая система «Задачи». – Режим доступа : </w:t>
      </w:r>
      <w:hyperlink r:id="rId4">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zadachi</w:t>
        </w:r>
        <w:r>
          <w:rPr>
            <w:rStyle w:val="-"/>
            <w:rFonts w:cs="Times New Roman" w:ascii="Times New Roman" w:hAnsi="Times New Roman"/>
            <w:sz w:val="24"/>
            <w:szCs w:val="24"/>
          </w:rPr>
          <w:t>.</w:t>
        </w:r>
        <w:r>
          <w:rPr>
            <w:rStyle w:val="-"/>
            <w:rFonts w:cs="Times New Roman" w:ascii="Times New Roman" w:hAnsi="Times New Roman"/>
            <w:sz w:val="24"/>
            <w:szCs w:val="24"/>
            <w:lang w:val="en-US"/>
          </w:rPr>
          <w:t>mccme</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r>
          <w:rPr>
            <w:rStyle w:val="-"/>
            <w:rFonts w:cs="Times New Roman" w:ascii="Times New Roman" w:hAnsi="Times New Roman"/>
            <w:sz w:val="24"/>
            <w:szCs w:val="24"/>
          </w:rPr>
          <w:t>/</w:t>
        </w:r>
        <w:r>
          <w:rPr>
            <w:rStyle w:val="-"/>
            <w:rFonts w:cs="Times New Roman" w:ascii="Times New Roman" w:hAnsi="Times New Roman"/>
            <w:sz w:val="24"/>
            <w:szCs w:val="24"/>
            <w:lang w:val="en-US"/>
          </w:rPr>
          <w:t>easy</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Конкурсные задачи по математике: справочник и методы решения. – Режим доступа : </w:t>
      </w:r>
      <w:hyperlink r:id="rId5">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mschool</w:t>
        </w:r>
        <w:r>
          <w:rPr>
            <w:rStyle w:val="-"/>
            <w:rFonts w:cs="Times New Roman" w:ascii="Times New Roman" w:hAnsi="Times New Roman"/>
            <w:sz w:val="24"/>
            <w:szCs w:val="24"/>
          </w:rPr>
          <w:t>.</w:t>
        </w:r>
        <w:r>
          <w:rPr>
            <w:rStyle w:val="-"/>
            <w:rFonts w:cs="Times New Roman" w:ascii="Times New Roman" w:hAnsi="Times New Roman"/>
            <w:sz w:val="24"/>
            <w:szCs w:val="24"/>
            <w:lang w:val="en-US"/>
          </w:rPr>
          <w:t>kubsu</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r>
          <w:rPr>
            <w:rStyle w:val="-"/>
            <w:rFonts w:cs="Times New Roman" w:ascii="Times New Roman" w:hAnsi="Times New Roman"/>
            <w:sz w:val="24"/>
            <w:szCs w:val="24"/>
          </w:rPr>
          <w:t>/</w:t>
        </w:r>
        <w:r>
          <w:rPr>
            <w:rStyle w:val="-"/>
            <w:rFonts w:cs="Times New Roman" w:ascii="Times New Roman" w:hAnsi="Times New Roman"/>
            <w:sz w:val="24"/>
            <w:szCs w:val="24"/>
            <w:lang w:val="en-US"/>
          </w:rPr>
          <w:t>cdo</w:t>
        </w:r>
        <w:r>
          <w:rPr>
            <w:rStyle w:val="-"/>
            <w:rFonts w:cs="Times New Roman" w:ascii="Times New Roman" w:hAnsi="Times New Roman"/>
            <w:sz w:val="24"/>
            <w:szCs w:val="24"/>
          </w:rPr>
          <w:t>/</w:t>
        </w:r>
        <w:r>
          <w:rPr>
            <w:rStyle w:val="-"/>
            <w:rFonts w:cs="Times New Roman" w:ascii="Times New Roman" w:hAnsi="Times New Roman"/>
            <w:sz w:val="24"/>
            <w:szCs w:val="24"/>
            <w:lang w:val="en-US"/>
          </w:rPr>
          <w:t>shabitur</w:t>
        </w:r>
        <w:r>
          <w:rPr>
            <w:rStyle w:val="-"/>
            <w:rFonts w:cs="Times New Roman" w:ascii="Times New Roman" w:hAnsi="Times New Roman"/>
            <w:sz w:val="24"/>
            <w:szCs w:val="24"/>
          </w:rPr>
          <w:t>/</w:t>
        </w:r>
        <w:r>
          <w:rPr>
            <w:rStyle w:val="-"/>
            <w:rFonts w:cs="Times New Roman" w:ascii="Times New Roman" w:hAnsi="Times New Roman"/>
            <w:sz w:val="24"/>
            <w:szCs w:val="24"/>
            <w:lang w:val="en-US"/>
          </w:rPr>
          <w:t>kniga</w:t>
        </w:r>
        <w:r>
          <w:rPr>
            <w:rStyle w:val="-"/>
            <w:rFonts w:cs="Times New Roman" w:ascii="Times New Roman" w:hAnsi="Times New Roman"/>
            <w:sz w:val="24"/>
            <w:szCs w:val="24"/>
          </w:rPr>
          <w:t>/</w:t>
        </w:r>
        <w:r>
          <w:rPr>
            <w:rStyle w:val="-"/>
            <w:rFonts w:cs="Times New Roman" w:ascii="Times New Roman" w:hAnsi="Times New Roman"/>
            <w:sz w:val="24"/>
            <w:szCs w:val="24"/>
            <w:lang w:val="en-US"/>
          </w:rPr>
          <w:t>tit</w:t>
        </w:r>
        <w:r>
          <w:rPr>
            <w:rStyle w:val="-"/>
            <w:rFonts w:cs="Times New Roman" w:ascii="Times New Roman" w:hAnsi="Times New Roman"/>
            <w:sz w:val="24"/>
            <w:szCs w:val="24"/>
          </w:rPr>
          <w:t>.</w:t>
        </w:r>
        <w:r>
          <w:rPr>
            <w:rStyle w:val="-"/>
            <w:rFonts w:cs="Times New Roman" w:ascii="Times New Roman" w:hAnsi="Times New Roman"/>
            <w:sz w:val="24"/>
            <w:szCs w:val="24"/>
            <w:lang w:val="en-US"/>
          </w:rPr>
          <w:t>htm</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Материалы (полные тексты) свободно распостраняемых книг по математике. – Режим доступа: </w:t>
      </w:r>
      <w:hyperlink r:id="rId6">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mccme</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r>
          <w:rPr>
            <w:rStyle w:val="-"/>
            <w:rFonts w:cs="Times New Roman" w:ascii="Times New Roman" w:hAnsi="Times New Roman"/>
            <w:sz w:val="24"/>
            <w:szCs w:val="24"/>
          </w:rPr>
          <w:t>/</w:t>
        </w:r>
        <w:r>
          <w:rPr>
            <w:rStyle w:val="-"/>
            <w:rFonts w:cs="Times New Roman" w:ascii="Times New Roman" w:hAnsi="Times New Roman"/>
            <w:sz w:val="24"/>
            <w:szCs w:val="24"/>
            <w:lang w:val="en-US"/>
          </w:rPr>
          <w:t>free</w:t>
        </w:r>
        <w:r>
          <w:rPr>
            <w:rStyle w:val="-"/>
            <w:rFonts w:cs="Times New Roman" w:ascii="Times New Roman" w:hAnsi="Times New Roman"/>
            <w:sz w:val="24"/>
            <w:szCs w:val="24"/>
          </w:rPr>
          <w:t>-</w:t>
        </w:r>
        <w:r>
          <w:rPr>
            <w:rStyle w:val="-"/>
            <w:rFonts w:cs="Times New Roman" w:ascii="Times New Roman" w:hAnsi="Times New Roman"/>
            <w:sz w:val="24"/>
            <w:szCs w:val="24"/>
            <w:lang w:val="en-US"/>
          </w:rPr>
          <w:t>books</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Математика для поступающих в ВУЗы. – Режим доступа: </w:t>
      </w:r>
      <w:hyperlink r:id="rId7">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mathematika</w:t>
        </w:r>
        <w:r>
          <w:rPr>
            <w:rStyle w:val="-"/>
            <w:rFonts w:cs="Times New Roman" w:ascii="Times New Roman" w:hAnsi="Times New Roman"/>
            <w:sz w:val="24"/>
            <w:szCs w:val="24"/>
          </w:rPr>
          <w:t>.</w:t>
        </w:r>
        <w:r>
          <w:rPr>
            <w:rStyle w:val="-"/>
            <w:rFonts w:cs="Times New Roman" w:ascii="Times New Roman" w:hAnsi="Times New Roman"/>
            <w:sz w:val="24"/>
            <w:szCs w:val="24"/>
            <w:lang w:val="en-US"/>
          </w:rPr>
          <w:t>agava</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Выпускные и вступительные экзамены по математике: варианты, методика. – Режим доступа : </w:t>
      </w:r>
      <w:hyperlink r:id="rId8">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mathnet</w:t>
        </w:r>
        <w:r>
          <w:rPr>
            <w:rStyle w:val="-"/>
            <w:rFonts w:cs="Times New Roman" w:ascii="Times New Roman" w:hAnsi="Times New Roman"/>
            <w:sz w:val="24"/>
            <w:szCs w:val="24"/>
          </w:rPr>
          <w:t>.</w:t>
        </w:r>
        <w:r>
          <w:rPr>
            <w:rStyle w:val="-"/>
            <w:rFonts w:cs="Times New Roman" w:ascii="Times New Roman" w:hAnsi="Times New Roman"/>
            <w:sz w:val="24"/>
            <w:szCs w:val="24"/>
            <w:lang w:val="en-US"/>
          </w:rPr>
          <w:t>spb</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Олимпиадные задачи по математике: база данных. – Режим доступа : </w:t>
      </w:r>
      <w:hyperlink r:id="rId9">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zaba</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Виртуальная школа юного математика. – Режим доступа : </w:t>
      </w:r>
      <w:hyperlink r:id="rId10">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math</w:t>
        </w:r>
        <w:r>
          <w:rPr>
            <w:rStyle w:val="-"/>
            <w:rFonts w:cs="Times New Roman" w:ascii="Times New Roman" w:hAnsi="Times New Roman"/>
            <w:sz w:val="24"/>
            <w:szCs w:val="24"/>
          </w:rPr>
          <w:t>.</w:t>
        </w:r>
        <w:r>
          <w:rPr>
            <w:rStyle w:val="-"/>
            <w:rFonts w:cs="Times New Roman" w:ascii="Times New Roman" w:hAnsi="Times New Roman"/>
            <w:sz w:val="24"/>
            <w:szCs w:val="24"/>
            <w:lang w:val="en-US"/>
          </w:rPr>
          <w:t>ournet</w:t>
        </w:r>
        <w:r>
          <w:rPr>
            <w:rStyle w:val="-"/>
            <w:rFonts w:cs="Times New Roman" w:ascii="Times New Roman" w:hAnsi="Times New Roman"/>
            <w:sz w:val="24"/>
            <w:szCs w:val="24"/>
          </w:rPr>
          <w:t>.</w:t>
        </w:r>
        <w:r>
          <w:rPr>
            <w:rStyle w:val="-"/>
            <w:rFonts w:cs="Times New Roman" w:ascii="Times New Roman" w:hAnsi="Times New Roman"/>
            <w:sz w:val="24"/>
            <w:szCs w:val="24"/>
            <w:lang w:val="en-US"/>
          </w:rPr>
          <w:t>md</w:t>
        </w:r>
        <w:r>
          <w:rPr>
            <w:rStyle w:val="-"/>
            <w:rFonts w:cs="Times New Roman" w:ascii="Times New Roman" w:hAnsi="Times New Roman"/>
            <w:sz w:val="24"/>
            <w:szCs w:val="24"/>
          </w:rPr>
          <w:t>/</w:t>
        </w:r>
        <w:r>
          <w:rPr>
            <w:rStyle w:val="-"/>
            <w:rFonts w:cs="Times New Roman" w:ascii="Times New Roman" w:hAnsi="Times New Roman"/>
            <w:sz w:val="24"/>
            <w:szCs w:val="24"/>
            <w:lang w:val="en-US"/>
          </w:rPr>
          <w:t>indexr</w:t>
        </w:r>
        <w:r>
          <w:rPr>
            <w:rStyle w:val="-"/>
            <w:rFonts w:cs="Times New Roman" w:ascii="Times New Roman" w:hAnsi="Times New Roman"/>
            <w:sz w:val="24"/>
            <w:szCs w:val="24"/>
          </w:rPr>
          <w:t>.</w:t>
        </w:r>
        <w:r>
          <w:rPr>
            <w:rStyle w:val="-"/>
            <w:rFonts w:cs="Times New Roman" w:ascii="Times New Roman" w:hAnsi="Times New Roman"/>
            <w:sz w:val="24"/>
            <w:szCs w:val="24"/>
            <w:lang w:val="en-US"/>
          </w:rPr>
          <w:t>htm</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Библиотека электронных учебных пособий по математике. – Режим доступа: </w:t>
      </w:r>
      <w:hyperlink r:id="rId11">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mschool</w:t>
        </w:r>
        <w:r>
          <w:rPr>
            <w:rStyle w:val="-"/>
            <w:rFonts w:cs="Times New Roman" w:ascii="Times New Roman" w:hAnsi="Times New Roman"/>
            <w:sz w:val="24"/>
            <w:szCs w:val="24"/>
          </w:rPr>
          <w:t>.</w:t>
        </w:r>
        <w:r>
          <w:rPr>
            <w:rStyle w:val="-"/>
            <w:rFonts w:cs="Times New Roman" w:ascii="Times New Roman" w:hAnsi="Times New Roman"/>
            <w:sz w:val="24"/>
            <w:szCs w:val="24"/>
            <w:lang w:val="en-US"/>
          </w:rPr>
          <w:t>kubsu</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Образовательный портал «Мир алгебры». – Режим доступа : </w:t>
      </w:r>
      <w:hyperlink r:id="rId12">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algmir</w:t>
        </w:r>
        <w:r>
          <w:rPr>
            <w:rStyle w:val="-"/>
            <w:rFonts w:cs="Times New Roman" w:ascii="Times New Roman" w:hAnsi="Times New Roman"/>
            <w:sz w:val="24"/>
            <w:szCs w:val="24"/>
          </w:rPr>
          <w:t>.</w:t>
        </w:r>
        <w:r>
          <w:rPr>
            <w:rStyle w:val="-"/>
            <w:rFonts w:cs="Times New Roman" w:ascii="Times New Roman" w:hAnsi="Times New Roman"/>
            <w:sz w:val="24"/>
            <w:szCs w:val="24"/>
            <w:lang w:val="en-US"/>
          </w:rPr>
          <w:t>org</w:t>
        </w:r>
        <w:r>
          <w:rPr>
            <w:rStyle w:val="-"/>
            <w:rFonts w:cs="Times New Roman" w:ascii="Times New Roman" w:hAnsi="Times New Roman"/>
            <w:sz w:val="24"/>
            <w:szCs w:val="24"/>
          </w:rPr>
          <w:t>/</w:t>
        </w:r>
        <w:r>
          <w:rPr>
            <w:rStyle w:val="-"/>
            <w:rFonts w:cs="Times New Roman" w:ascii="Times New Roman" w:hAnsi="Times New Roman"/>
            <w:sz w:val="24"/>
            <w:szCs w:val="24"/>
            <w:lang w:val="en-US"/>
          </w:rPr>
          <w:t>index</w:t>
        </w:r>
        <w:r>
          <w:rPr>
            <w:rStyle w:val="-"/>
            <w:rFonts w:cs="Times New Roman" w:ascii="Times New Roman" w:hAnsi="Times New Roman"/>
            <w:sz w:val="24"/>
            <w:szCs w:val="24"/>
          </w:rPr>
          <w:t>.</w:t>
        </w:r>
        <w:r>
          <w:rPr>
            <w:rStyle w:val="-"/>
            <w:rFonts w:cs="Times New Roman" w:ascii="Times New Roman" w:hAnsi="Times New Roman"/>
            <w:sz w:val="24"/>
            <w:szCs w:val="24"/>
            <w:lang w:val="en-US"/>
          </w:rPr>
          <w:t>html</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Этюды, выполненные с использованием современной компьютерной 3</w:t>
      </w: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 xml:space="preserve">-графики, увлекательно и интересно рассказывающие о математике и её приложениях. – Режим доступа : </w:t>
      </w:r>
      <w:hyperlink r:id="rId13">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etudes</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Заочная Физико-математическая школа. – Режим доступа : </w:t>
      </w:r>
      <w:hyperlink r:id="rId14">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ido</w:t>
        </w:r>
        <w:r>
          <w:rPr>
            <w:rStyle w:val="-"/>
            <w:rFonts w:cs="Times New Roman" w:ascii="Times New Roman" w:hAnsi="Times New Roman"/>
            <w:sz w:val="24"/>
            <w:szCs w:val="24"/>
          </w:rPr>
          <w:t>.</w:t>
        </w:r>
        <w:r>
          <w:rPr>
            <w:rStyle w:val="-"/>
            <w:rFonts w:cs="Times New Roman" w:ascii="Times New Roman" w:hAnsi="Times New Roman"/>
            <w:sz w:val="24"/>
            <w:szCs w:val="24"/>
            <w:lang w:val="en-US"/>
          </w:rPr>
          <w:t>tsu</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r>
          <w:rPr>
            <w:rStyle w:val="-"/>
            <w:rFonts w:cs="Times New Roman" w:ascii="Times New Roman" w:hAnsi="Times New Roman"/>
            <w:sz w:val="24"/>
            <w:szCs w:val="24"/>
          </w:rPr>
          <w:t>/</w:t>
        </w:r>
        <w:r>
          <w:rPr>
            <w:rStyle w:val="-"/>
            <w:rFonts w:cs="Times New Roman" w:ascii="Times New Roman" w:hAnsi="Times New Roman"/>
            <w:sz w:val="24"/>
            <w:szCs w:val="24"/>
            <w:lang w:val="en-US"/>
          </w:rPr>
          <w:t>schools</w:t>
        </w:r>
        <w:r>
          <w:rPr>
            <w:rStyle w:val="-"/>
            <w:rFonts w:cs="Times New Roman" w:ascii="Times New Roman" w:hAnsi="Times New Roman"/>
            <w:sz w:val="24"/>
            <w:szCs w:val="24"/>
          </w:rPr>
          <w:t>/</w:t>
        </w:r>
        <w:r>
          <w:rPr>
            <w:rStyle w:val="-"/>
            <w:rFonts w:cs="Times New Roman" w:ascii="Times New Roman" w:hAnsi="Times New Roman"/>
            <w:sz w:val="24"/>
            <w:szCs w:val="24"/>
            <w:lang w:val="en-US"/>
          </w:rPr>
          <w:t>physmat</w:t>
        </w:r>
        <w:r>
          <w:rPr>
            <w:rStyle w:val="-"/>
            <w:rFonts w:cs="Times New Roman" w:ascii="Times New Roman" w:hAnsi="Times New Roman"/>
            <w:sz w:val="24"/>
            <w:szCs w:val="24"/>
          </w:rPr>
          <w:t>/</w:t>
        </w:r>
        <w:r>
          <w:rPr>
            <w:rStyle w:val="-"/>
            <w:rFonts w:cs="Times New Roman" w:ascii="Times New Roman" w:hAnsi="Times New Roman"/>
            <w:sz w:val="24"/>
            <w:szCs w:val="24"/>
            <w:lang w:val="en-US"/>
          </w:rPr>
          <w:t>index</w:t>
        </w:r>
        <w:r>
          <w:rPr>
            <w:rStyle w:val="-"/>
            <w:rFonts w:cs="Times New Roman" w:ascii="Times New Roman" w:hAnsi="Times New Roman"/>
            <w:sz w:val="24"/>
            <w:szCs w:val="24"/>
          </w:rPr>
          <w:t>.</w:t>
        </w:r>
        <w:r>
          <w:rPr>
            <w:rStyle w:val="-"/>
            <w:rFonts w:cs="Times New Roman" w:ascii="Times New Roman" w:hAnsi="Times New Roman"/>
            <w:sz w:val="24"/>
            <w:szCs w:val="24"/>
            <w:lang w:val="en-US"/>
          </w:rPr>
          <w:t>php</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Тестирование </w:t>
      </w:r>
      <w:r>
        <w:rPr>
          <w:rFonts w:cs="Times New Roman" w:ascii="Times New Roman" w:hAnsi="Times New Roman"/>
          <w:color w:val="000000"/>
          <w:sz w:val="24"/>
          <w:szCs w:val="24"/>
          <w:lang w:val="en-US"/>
        </w:rPr>
        <w:t>on</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line</w:t>
      </w:r>
      <w:r>
        <w:rPr>
          <w:rFonts w:cs="Times New Roman" w:ascii="Times New Roman" w:hAnsi="Times New Roman"/>
          <w:color w:val="000000"/>
          <w:sz w:val="24"/>
          <w:szCs w:val="24"/>
        </w:rPr>
        <w:t xml:space="preserve">. 5-11 классы. – Режим доступа : </w:t>
      </w:r>
      <w:hyperlink r:id="rId15">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kokch</w:t>
        </w:r>
        <w:r>
          <w:rPr>
            <w:rStyle w:val="-"/>
            <w:rFonts w:cs="Times New Roman" w:ascii="Times New Roman" w:hAnsi="Times New Roman"/>
            <w:sz w:val="24"/>
            <w:szCs w:val="24"/>
          </w:rPr>
          <w:t>.</w:t>
        </w:r>
        <w:r>
          <w:rPr>
            <w:rStyle w:val="-"/>
            <w:rFonts w:cs="Times New Roman" w:ascii="Times New Roman" w:hAnsi="Times New Roman"/>
            <w:sz w:val="24"/>
            <w:szCs w:val="24"/>
            <w:lang w:val="en-US"/>
          </w:rPr>
          <w:t>kts</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r>
          <w:rPr>
            <w:rStyle w:val="-"/>
            <w:rFonts w:cs="Times New Roman" w:ascii="Times New Roman" w:hAnsi="Times New Roman"/>
            <w:sz w:val="24"/>
            <w:szCs w:val="24"/>
          </w:rPr>
          <w:t>/</w:t>
        </w:r>
        <w:r>
          <w:rPr>
            <w:rStyle w:val="-"/>
            <w:rFonts w:cs="Times New Roman" w:ascii="Times New Roman" w:hAnsi="Times New Roman"/>
            <w:sz w:val="24"/>
            <w:szCs w:val="24"/>
            <w:lang w:val="en-US"/>
          </w:rPr>
          <w:t>cdo</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Архив учебных программ информационного образовательного портала «</w:t>
      </w:r>
      <w:r>
        <w:rPr>
          <w:rFonts w:cs="Times New Roman" w:ascii="Times New Roman" w:hAnsi="Times New Roman"/>
          <w:color w:val="000000"/>
          <w:sz w:val="24"/>
          <w:szCs w:val="24"/>
          <w:lang w:val="en-US"/>
        </w:rPr>
        <w:t>RusEdu</w:t>
      </w:r>
      <w:r>
        <w:rPr>
          <w:rFonts w:cs="Times New Roman" w:ascii="Times New Roman" w:hAnsi="Times New Roman"/>
          <w:color w:val="000000"/>
          <w:sz w:val="24"/>
          <w:szCs w:val="24"/>
        </w:rPr>
        <w:t xml:space="preserve">!». – Режим доступа : </w:t>
      </w:r>
      <w:hyperlink r:id="rId16">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rusedu</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Сайты энциклопедий. – Режим доступа : </w:t>
      </w:r>
      <w:hyperlink r:id="rId17">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rubricon</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r>
        <w:rPr>
          <w:rFonts w:cs="Times New Roman" w:ascii="Times New Roman" w:hAnsi="Times New Roman"/>
          <w:color w:val="000000"/>
          <w:sz w:val="24"/>
          <w:szCs w:val="24"/>
        </w:rPr>
        <w:t xml:space="preserve">; </w:t>
      </w:r>
      <w:hyperlink r:id="rId18">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encyclopedia</w:t>
        </w:r>
        <w:r>
          <w:rPr>
            <w:rStyle w:val="-"/>
            <w:rFonts w:cs="Times New Roman" w:ascii="Times New Roman" w:hAnsi="Times New Roman"/>
            <w:sz w:val="24"/>
            <w:szCs w:val="24"/>
          </w:rPr>
          <w:t>.</w:t>
        </w:r>
        <w:r>
          <w:rPr>
            <w:rStyle w:val="-"/>
            <w:rFonts w:cs="Times New Roman" w:ascii="Times New Roman" w:hAnsi="Times New Roman"/>
            <w:sz w:val="24"/>
            <w:szCs w:val="24"/>
            <w:lang w:val="en-US"/>
          </w:rPr>
          <w:t>ru</w:t>
        </w:r>
      </w:hyperlink>
    </w:p>
    <w:p>
      <w:pPr>
        <w:pStyle w:val="ListParagraph"/>
        <w:widowControl w:val="false"/>
        <w:numPr>
          <w:ilvl w:val="0"/>
          <w:numId w:val="4"/>
        </w:numPr>
        <w:shd w:val="clear" w:color="auto" w:fill="FFFFFF"/>
        <w:tabs>
          <w:tab w:val="clear" w:pos="708"/>
          <w:tab w:val="left" w:pos="691" w:leader="none"/>
        </w:tabs>
        <w:spacing w:lineRule="atLeast"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Вся элементарная математика. – Режим доступа : </w:t>
      </w:r>
      <w:hyperlink r:id="rId19">
        <w:r>
          <w:rPr>
            <w:rStyle w:val="-"/>
            <w:rFonts w:cs="Times New Roman" w:ascii="Times New Roman" w:hAnsi="Times New Roman"/>
            <w:sz w:val="24"/>
            <w:szCs w:val="24"/>
            <w:lang w:val="en-US"/>
          </w:rPr>
          <w:t>http</w:t>
        </w:r>
        <w:r>
          <w:rPr>
            <w:rStyle w:val="-"/>
            <w:rFonts w:cs="Times New Roman" w:ascii="Times New Roman" w:hAnsi="Times New Roman"/>
            <w:sz w:val="24"/>
            <w:szCs w:val="24"/>
          </w:rPr>
          <w:t>://</w:t>
        </w:r>
        <w:r>
          <w:rPr>
            <w:rStyle w:val="-"/>
            <w:rFonts w:cs="Times New Roman" w:ascii="Times New Roman" w:hAnsi="Times New Roman"/>
            <w:sz w:val="24"/>
            <w:szCs w:val="24"/>
            <w:lang w:val="en-US"/>
          </w:rPr>
          <w:t>www</w:t>
        </w:r>
        <w:r>
          <w:rPr>
            <w:rStyle w:val="-"/>
            <w:rFonts w:cs="Times New Roman" w:ascii="Times New Roman" w:hAnsi="Times New Roman"/>
            <w:sz w:val="24"/>
            <w:szCs w:val="24"/>
          </w:rPr>
          <w:t>.</w:t>
        </w:r>
        <w:r>
          <w:rPr>
            <w:rStyle w:val="-"/>
            <w:rFonts w:cs="Times New Roman" w:ascii="Times New Roman" w:hAnsi="Times New Roman"/>
            <w:sz w:val="24"/>
            <w:szCs w:val="24"/>
            <w:lang w:val="en-US"/>
          </w:rPr>
          <w:t>dymath</w:t>
        </w:r>
        <w:r>
          <w:rPr>
            <w:rStyle w:val="-"/>
            <w:rFonts w:cs="Times New Roman" w:ascii="Times New Roman" w:hAnsi="Times New Roman"/>
            <w:sz w:val="24"/>
            <w:szCs w:val="24"/>
          </w:rPr>
          <w:t>.</w:t>
        </w:r>
        <w:r>
          <w:rPr>
            <w:rStyle w:val="-"/>
            <w:rFonts w:cs="Times New Roman" w:ascii="Times New Roman" w:hAnsi="Times New Roman"/>
            <w:sz w:val="24"/>
            <w:szCs w:val="24"/>
            <w:lang w:val="en-US"/>
          </w:rPr>
          <w:t>net</w:t>
        </w:r>
      </w:hyperlink>
    </w:p>
    <w:p>
      <w:pPr>
        <w:pStyle w:val="Normal"/>
        <w:jc w:val="both"/>
        <w:rPr>
          <w:sz w:val="24"/>
          <w:szCs w:val="24"/>
        </w:rPr>
      </w:pPr>
      <w:r>
        <w:rPr>
          <w:sz w:val="24"/>
          <w:szCs w:val="24"/>
        </w:rPr>
      </w:r>
    </w:p>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Календарно тематическое планирование</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по  алгебре</w:t>
      </w:r>
    </w:p>
    <w:p>
      <w:pPr>
        <w:pStyle w:val="NoSpacing"/>
        <w:rPr>
          <w:rFonts w:ascii="Times New Roman" w:hAnsi="Times New Roman" w:cs="Times New Roman"/>
          <w:bCs/>
          <w:sz w:val="24"/>
          <w:szCs w:val="24"/>
        </w:rPr>
      </w:pPr>
      <w:r>
        <w:rPr>
          <w:rFonts w:cs="Times New Roman" w:ascii="Times New Roman" w:hAnsi="Times New Roman"/>
          <w:bCs/>
          <w:sz w:val="24"/>
          <w:szCs w:val="24"/>
        </w:rPr>
        <w:t>классы: 9Г, 9 Ж</w:t>
      </w:r>
    </w:p>
    <w:p>
      <w:pPr>
        <w:pStyle w:val="NoSpacing"/>
        <w:rPr>
          <w:rFonts w:ascii="Times New Roman" w:hAnsi="Times New Roman" w:cs="Times New Roman"/>
          <w:bCs/>
          <w:sz w:val="24"/>
          <w:szCs w:val="24"/>
        </w:rPr>
      </w:pPr>
      <w:r>
        <w:rPr>
          <w:rFonts w:cs="Times New Roman" w:ascii="Times New Roman" w:hAnsi="Times New Roman"/>
          <w:bCs/>
          <w:sz w:val="24"/>
          <w:szCs w:val="24"/>
        </w:rPr>
        <w:t>учитель: Бережнова Наталья Николаевна</w:t>
      </w:r>
    </w:p>
    <w:p>
      <w:pPr>
        <w:pStyle w:val="NoSpacing"/>
        <w:rPr>
          <w:rFonts w:ascii="Times New Roman" w:hAnsi="Times New Roman" w:cs="Times New Roman"/>
          <w:bCs/>
          <w:sz w:val="24"/>
          <w:szCs w:val="24"/>
        </w:rPr>
      </w:pPr>
      <w:r>
        <w:rPr>
          <w:rFonts w:cs="Times New Roman" w:ascii="Times New Roman" w:hAnsi="Times New Roman"/>
          <w:bCs/>
          <w:sz w:val="24"/>
          <w:szCs w:val="24"/>
        </w:rPr>
        <w:t>количество часов по учебному плану_________102___</w:t>
      </w:r>
    </w:p>
    <w:p>
      <w:pPr>
        <w:pStyle w:val="NoSpacing"/>
        <w:rPr>
          <w:rFonts w:ascii="Times New Roman" w:hAnsi="Times New Roman" w:cs="Times New Roman"/>
          <w:bCs/>
          <w:sz w:val="24"/>
          <w:szCs w:val="24"/>
        </w:rPr>
      </w:pPr>
      <w:r>
        <w:rPr>
          <w:rFonts w:cs="Times New Roman" w:ascii="Times New Roman" w:hAnsi="Times New Roman"/>
          <w:bCs/>
          <w:sz w:val="24"/>
          <w:szCs w:val="24"/>
        </w:rPr>
        <w:t>всего часов _____102_________; в неделю часов _____3____</w:t>
      </w:r>
    </w:p>
    <w:p>
      <w:pPr>
        <w:pStyle w:val="NoSpacing"/>
        <w:rPr>
          <w:rFonts w:ascii="Times New Roman" w:hAnsi="Times New Roman" w:cs="Times New Roman"/>
          <w:bCs/>
          <w:sz w:val="24"/>
          <w:szCs w:val="24"/>
        </w:rPr>
      </w:pPr>
      <w:r>
        <w:rPr>
          <w:rFonts w:cs="Times New Roman" w:ascii="Times New Roman" w:hAnsi="Times New Roman"/>
          <w:bCs/>
          <w:sz w:val="24"/>
          <w:szCs w:val="24"/>
        </w:rPr>
        <w:t>Контрольных  работ - 9</w:t>
      </w:r>
    </w:p>
    <w:p>
      <w:pPr>
        <w:pStyle w:val="NoSpacing"/>
        <w:rPr>
          <w:rFonts w:ascii="Times New Roman" w:hAnsi="Times New Roman" w:cs="Times New Roman"/>
          <w:bCs/>
          <w:sz w:val="24"/>
          <w:szCs w:val="24"/>
        </w:rPr>
      </w:pPr>
      <w:r>
        <w:rPr>
          <w:rFonts w:cs="Times New Roman" w:ascii="Times New Roman" w:hAnsi="Times New Roman"/>
          <w:bCs/>
          <w:sz w:val="24"/>
          <w:szCs w:val="24"/>
        </w:rPr>
        <w:t xml:space="preserve">Планирование составлено на основе  рабочей программы по алгебре 9 класс; </w:t>
      </w:r>
    </w:p>
    <w:p>
      <w:pPr>
        <w:pStyle w:val="NoSpacing"/>
        <w:rPr>
          <w:rFonts w:ascii="Times New Roman" w:hAnsi="Times New Roman" w:cs="Times New Roman"/>
          <w:bCs/>
          <w:sz w:val="24"/>
          <w:szCs w:val="24"/>
        </w:rPr>
      </w:pPr>
      <w:r>
        <w:rPr>
          <w:rFonts w:cs="Times New Roman" w:ascii="Times New Roman" w:hAnsi="Times New Roman"/>
          <w:bCs/>
          <w:sz w:val="24"/>
          <w:szCs w:val="24"/>
        </w:rPr>
        <w:t>1.</w:t>
        <w:tab/>
        <w:t xml:space="preserve">Мордкович А.Г. Алгебра. 7 кл.: В двух частях. Ч.1: Учебник для общеобразовательных. учреждений. -  3-е изд. –М.: Мнемозина, 2015. – 223 с.: </w:t>
      </w:r>
    </w:p>
    <w:p>
      <w:pPr>
        <w:pStyle w:val="NoSpacing"/>
        <w:rPr>
          <w:rFonts w:ascii="Times New Roman" w:hAnsi="Times New Roman" w:cs="Times New Roman"/>
          <w:bCs/>
          <w:sz w:val="24"/>
          <w:szCs w:val="24"/>
        </w:rPr>
      </w:pPr>
      <w:r>
        <w:rPr>
          <w:rFonts w:cs="Times New Roman" w:ascii="Times New Roman" w:hAnsi="Times New Roman"/>
          <w:bCs/>
          <w:sz w:val="24"/>
          <w:szCs w:val="24"/>
        </w:rPr>
        <w:t>2.</w:t>
        <w:tab/>
        <w:t>Мордкович А.Г. и др. Алгебра. 7 кл.: В двух частях. Ч.2: Задачник для общеобразовательных. Учреждений/А.Г.Мордкович, Т.Н.Мишустина, Е.Е. Тульчинcкая. -3-е изд.,испр. –М.: Мнемозина, 2015. – 239 с.: ил</w:t>
      </w:r>
    </w:p>
    <w:p>
      <w:pPr>
        <w:pStyle w:val="NoSpacing"/>
        <w:rPr>
          <w:rFonts w:ascii="Times New Roman" w:hAnsi="Times New Roman" w:cs="Times New Roman"/>
          <w:b/>
          <w:bCs/>
          <w:sz w:val="24"/>
          <w:szCs w:val="24"/>
        </w:rPr>
      </w:pPr>
      <w:r>
        <w:rPr>
          <w:rFonts w:cs="Times New Roman" w:ascii="Times New Roman" w:hAnsi="Times New Roman"/>
          <w:b/>
          <w:bCs/>
          <w:sz w:val="24"/>
          <w:szCs w:val="24"/>
        </w:rPr>
      </w:r>
    </w:p>
    <w:tbl>
      <w:tblPr>
        <w:tblStyle w:val="a9"/>
        <w:tblW w:w="10206" w:type="dxa"/>
        <w:jc w:val="left"/>
        <w:tblInd w:w="-459" w:type="dxa"/>
        <w:tblLayout w:type="fixed"/>
        <w:tblCellMar>
          <w:top w:w="0" w:type="dxa"/>
          <w:left w:w="108" w:type="dxa"/>
          <w:bottom w:w="0" w:type="dxa"/>
          <w:right w:w="108" w:type="dxa"/>
        </w:tblCellMar>
        <w:tblLook w:noVBand="1" w:val="04a0" w:noHBand="0" w:lastColumn="0" w:firstColumn="1" w:lastRow="0" w:firstRow="1"/>
      </w:tblPr>
      <w:tblGrid>
        <w:gridCol w:w="710"/>
        <w:gridCol w:w="1984"/>
        <w:gridCol w:w="3119"/>
        <w:gridCol w:w="3542"/>
        <w:gridCol w:w="851"/>
      </w:tblGrid>
      <w:tr>
        <w:trPr/>
        <w:tc>
          <w:tcPr>
            <w:tcW w:w="710"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b/>
                <w:bCs/>
                <w:kern w:val="0"/>
                <w:sz w:val="24"/>
                <w:szCs w:val="24"/>
                <w:lang w:val="ru-RU" w:eastAsia="en-US" w:bidi="ar-SA"/>
              </w:rPr>
              <w:t>п.п</w:t>
            </w:r>
          </w:p>
        </w:tc>
        <w:tc>
          <w:tcPr>
            <w:tcW w:w="1984"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t>Наименование раздела</w:t>
            </w:r>
          </w:p>
        </w:tc>
        <w:tc>
          <w:tcPr>
            <w:tcW w:w="3119"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t>Тема урока</w:t>
            </w:r>
          </w:p>
        </w:tc>
        <w:tc>
          <w:tcPr>
            <w:tcW w:w="3542"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t>Коррекционная работа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t>Дата</w:t>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98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Повторение,</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5 часов</w:t>
            </w:r>
          </w:p>
        </w:tc>
        <w:tc>
          <w:tcPr>
            <w:tcW w:w="3119" w:type="dxa"/>
            <w:tcBorders/>
          </w:tcPr>
          <w:p>
            <w:pPr>
              <w:pStyle w:val="Normal"/>
              <w:widowControl w:val="false"/>
              <w:spacing w:lineRule="auto" w:line="228" w:before="0" w:after="0"/>
              <w:jc w:val="left"/>
              <w:rPr>
                <w:color w:val="000000"/>
                <w:sz w:val="24"/>
                <w:szCs w:val="24"/>
              </w:rPr>
            </w:pPr>
            <w:r>
              <w:rPr>
                <w:color w:val="000000"/>
                <w:kern w:val="0"/>
                <w:sz w:val="24"/>
                <w:szCs w:val="24"/>
                <w:lang w:val="ru-RU" w:bidi="ar-SA"/>
              </w:rPr>
              <w:t>Повторение. Алгебраические дроби. Алгебраические операции над алгебраическими дробями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Активизация мыслительных процессов, коррекция абстрактного мышления и речи.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 xml:space="preserve">Повторение. Квадратичная функция. Функция </w:t>
            </w:r>
            <w:r>
              <w:rPr>
                <w:i/>
                <w:kern w:val="0"/>
                <w:sz w:val="24"/>
                <w:szCs w:val="24"/>
                <w:lang w:val="en-US" w:bidi="ar-SA"/>
              </w:rPr>
              <w:t>y</w:t>
            </w:r>
            <w:r>
              <w:rPr>
                <w:kern w:val="0"/>
                <w:lang w:val="ru-RU" w:bidi="ar-SA"/>
              </w:rPr>
            </w:r>
            <m:oMath xmlns:m="http://schemas.openxmlformats.org/officeDocument/2006/math">
              <m:f>
                <m:num>
                  <m:r>
                    <w:rPr>
                      <w:rFonts w:ascii="Cambria Math" w:hAnsi="Cambria Math"/>
                    </w:rPr>
                    <m:t xml:space="preserve">k</m:t>
                  </m:r>
                </m:num>
                <m:den>
                  <m:r>
                    <w:rPr>
                      <w:rFonts w:ascii="Cambria Math" w:hAnsi="Cambria Math"/>
                    </w:rPr>
                    <m:t xml:space="preserve">x</m:t>
                  </m:r>
                </m:den>
              </m:f>
            </m:oMath>
            <w:r>
              <w:rPr>
                <w:kern w:val="0"/>
                <w:sz w:val="24"/>
                <w:szCs w:val="24"/>
                <w:lang w:val="ru-RU" w:bidi="ar-SA"/>
              </w:rPr>
              <w:t xml:space="preserve">. Функция </w:t>
            </w:r>
            <w:r>
              <w:rPr>
                <w:kern w:val="0"/>
                <w:lang w:val="ru-RU" w:bidi="ar-SA"/>
              </w:rPr>
            </w:r>
            <m:oMath xmlns:m="http://schemas.openxmlformats.org/officeDocument/2006/math">
              <m:r>
                <w:rPr>
                  <w:rFonts w:ascii="Cambria Math" w:hAnsi="Cambria Math"/>
                </w:rPr>
                <m:t xml:space="preserve">y</m:t>
              </m:r>
              <m:r>
                <w:rPr>
                  <w:rFonts w:ascii="Cambria Math" w:hAnsi="Cambria Math"/>
                </w:rPr>
                <m:t xml:space="preserve">=</m:t>
              </m:r>
              <m:rad>
                <m:radPr>
                  <m:degHide m:val="1"/>
                </m:radPr>
                <m:deg/>
                <m:e>
                  <m:r>
                    <w:rPr>
                      <w:rFonts w:ascii="Cambria Math" w:hAnsi="Cambria Math"/>
                    </w:rPr>
                    <m:t xml:space="preserve">x</m:t>
                  </m:r>
                </m:e>
              </m:rad>
            </m:oMath>
            <w:r>
              <w:rPr>
                <w:kern w:val="0"/>
                <w:sz w:val="24"/>
                <w:szCs w:val="24"/>
                <w:lang w:val="ru-RU" w:bidi="ar-SA"/>
              </w:rPr>
              <w:t>.</w:t>
            </w:r>
          </w:p>
          <w:p>
            <w:pPr>
              <w:pStyle w:val="Normal"/>
              <w:widowControl w:val="false"/>
              <w:spacing w:lineRule="auto" w:line="228" w:before="0" w:after="0"/>
              <w:jc w:val="left"/>
              <w:rPr>
                <w:sz w:val="24"/>
                <w:szCs w:val="24"/>
              </w:rPr>
            </w:pPr>
            <w:r>
              <w:rPr>
                <w:kern w:val="0"/>
                <w:sz w:val="24"/>
                <w:szCs w:val="24"/>
                <w:lang w:val="ru-RU" w:bidi="ar-SA"/>
              </w:rPr>
              <w:t>Свойства квадратного корня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Обеспечить дифференцированный подход в обучении, развитие умений классифицировать, обогащать словарный запас математическими терминами, тренировка устойчивости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Повторение. Действительные числа. Квадратные уравнения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Коррекция слуховой и зрительной памяти, углубленное повторение правил, тренировка устойчивости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Повторение.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Развивать логическое мышление, умение работать по схемам и таблицам, коррекция процессов анализа и синтеза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66" w:before="0" w:after="0"/>
              <w:jc w:val="left"/>
              <w:rPr>
                <w:color w:val="000000"/>
                <w:sz w:val="24"/>
                <w:szCs w:val="24"/>
              </w:rPr>
            </w:pPr>
            <w:r>
              <w:rPr>
                <w:color w:val="000000"/>
                <w:kern w:val="0"/>
                <w:sz w:val="24"/>
                <w:szCs w:val="24"/>
                <w:lang w:val="ru-RU" w:bidi="ar-SA"/>
              </w:rPr>
              <w:t>Вводный контроль</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98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Неравенства и  системы неравенств</w:t>
            </w:r>
          </w:p>
        </w:tc>
        <w:tc>
          <w:tcPr>
            <w:tcW w:w="3119" w:type="dxa"/>
            <w:tcBorders/>
          </w:tcPr>
          <w:p>
            <w:pPr>
              <w:pStyle w:val="Normal"/>
              <w:widowControl w:val="false"/>
              <w:spacing w:before="0" w:after="0"/>
              <w:jc w:val="left"/>
              <w:rPr>
                <w:sz w:val="24"/>
                <w:szCs w:val="24"/>
              </w:rPr>
            </w:pPr>
            <w:r>
              <w:rPr>
                <w:kern w:val="0"/>
                <w:sz w:val="24"/>
                <w:szCs w:val="24"/>
                <w:lang w:val="ru-RU" w:bidi="ar-SA"/>
              </w:rPr>
              <w:t>Линейные и квадратные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Развивать логическое мышление, умение работать по схемам и таблицам, коррекция процессов анализа и синтеза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Линейные и квадратные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Коррекция слуховой и зрительной памяти, углубленное повторение правил, тренировка устойчивости внимания и 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Линейные и квадратные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Формирование умений сосредоточить внимание, развивать рациональность мышления, тренировка памяти и зрительного внимания,</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развивать умения лаконично излагать свои мысли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3" w:before="0" w:after="0"/>
              <w:jc w:val="left"/>
              <w:rPr>
                <w:sz w:val="24"/>
                <w:szCs w:val="24"/>
              </w:rPr>
            </w:pPr>
            <w:r>
              <w:rPr>
                <w:kern w:val="0"/>
                <w:sz w:val="24"/>
                <w:szCs w:val="24"/>
                <w:lang w:val="ru-RU" w:bidi="ar-SA"/>
              </w:rPr>
              <w:t>Рациональные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различных видов</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3" w:before="0" w:after="0"/>
              <w:jc w:val="left"/>
              <w:rPr>
                <w:sz w:val="24"/>
                <w:szCs w:val="24"/>
              </w:rPr>
            </w:pPr>
            <w:r>
              <w:rPr>
                <w:kern w:val="0"/>
                <w:sz w:val="24"/>
                <w:szCs w:val="24"/>
                <w:lang w:val="ru-RU" w:bidi="ar-SA"/>
              </w:rPr>
              <w:t>Рациональные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Использование карточек – подсказок, карточек-схем, опорных таблиц, раздаточного материала комментированного решения.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42" w:before="0" w:after="0"/>
              <w:jc w:val="left"/>
              <w:rPr>
                <w:sz w:val="24"/>
                <w:szCs w:val="24"/>
              </w:rPr>
            </w:pPr>
            <w:r>
              <w:rPr>
                <w:kern w:val="0"/>
                <w:sz w:val="24"/>
                <w:szCs w:val="24"/>
                <w:lang w:val="ru-RU" w:bidi="ar-SA"/>
              </w:rPr>
              <w:t>Рациональные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Развивать логическое мышление, умение работать по схемам и таблицам, коррекция процессов анализа и синтеза, формировать умения отвечать на поставленные вопросы</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71" w:before="0" w:after="0"/>
              <w:jc w:val="left"/>
              <w:rPr>
                <w:sz w:val="24"/>
                <w:szCs w:val="24"/>
              </w:rPr>
            </w:pPr>
            <w:r>
              <w:rPr>
                <w:kern w:val="0"/>
                <w:sz w:val="24"/>
                <w:szCs w:val="24"/>
                <w:lang w:val="ru-RU" w:bidi="ar-SA"/>
              </w:rPr>
              <w:t>Рациональные неравенства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Использование дидактического материала, работы в парах и по группам, элементов игры</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71" w:before="0" w:after="0"/>
              <w:jc w:val="left"/>
              <w:rPr>
                <w:sz w:val="24"/>
                <w:szCs w:val="24"/>
              </w:rPr>
            </w:pPr>
            <w:r>
              <w:rPr>
                <w:kern w:val="0"/>
                <w:sz w:val="24"/>
                <w:szCs w:val="24"/>
                <w:lang w:val="ru-RU" w:bidi="ar-SA"/>
              </w:rPr>
              <w:t>Системы неравенств</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Коррекция и развитие слухового и зрительного восприятия, тренировка объёма памяти и устойчивости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54" w:before="0" w:after="0"/>
              <w:jc w:val="left"/>
              <w:rPr>
                <w:sz w:val="24"/>
                <w:szCs w:val="24"/>
              </w:rPr>
            </w:pPr>
            <w:r>
              <w:rPr>
                <w:kern w:val="0"/>
                <w:sz w:val="24"/>
                <w:szCs w:val="24"/>
                <w:lang w:val="ru-RU" w:bidi="ar-SA"/>
              </w:rPr>
              <w:t>Системы неравенств</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Коррекция слуховой и зрительной памяти, углубленное повторение правил, тренировка устойчивости внимания и 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Системы рациональных неравенств</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Использование опорных таблиц, раздаточного материала.</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Использование графических схем, карточек – подсказок</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47" w:before="0" w:after="0"/>
              <w:jc w:val="left"/>
              <w:rPr>
                <w:sz w:val="24"/>
                <w:szCs w:val="24"/>
              </w:rPr>
            </w:pPr>
            <w:r>
              <w:rPr>
                <w:kern w:val="0"/>
                <w:sz w:val="24"/>
                <w:szCs w:val="24"/>
                <w:lang w:val="ru-RU" w:bidi="ar-SA"/>
              </w:rPr>
              <w:t>Системы рациональных неравенств</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Обеспечить дифф. подход в обучении, развитие умений классифицировать, обогащать словарный запас  терминами.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47" w:before="0" w:after="0"/>
              <w:jc w:val="left"/>
              <w:rPr>
                <w:sz w:val="24"/>
                <w:szCs w:val="24"/>
              </w:rPr>
            </w:pPr>
            <w:r>
              <w:rPr>
                <w:kern w:val="0"/>
                <w:sz w:val="24"/>
                <w:szCs w:val="24"/>
                <w:lang w:val="ru-RU" w:bidi="ar-SA"/>
              </w:rPr>
              <w:t xml:space="preserve">Решение тестовых заданий по теме </w:t>
              <w:br/>
              <w:t>«Рациональные неравенства и их системы»</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Работа над развитием математической речи.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Контрольная работа №1 по теме «Рациональные неравенства и их системы»</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1984" w:type="dxa"/>
            <w:tcBorders/>
          </w:tcPr>
          <w:p>
            <w:pPr>
              <w:pStyle w:val="Normal"/>
              <w:widowControl w:val="false"/>
              <w:spacing w:before="0" w:after="0"/>
              <w:jc w:val="left"/>
              <w:rPr>
                <w:b/>
                <w:sz w:val="24"/>
                <w:szCs w:val="24"/>
              </w:rPr>
            </w:pPr>
            <w:r>
              <w:rPr>
                <w:b/>
                <w:kern w:val="0"/>
                <w:sz w:val="24"/>
                <w:szCs w:val="24"/>
                <w:lang w:val="ru-RU" w:bidi="ar-SA"/>
              </w:rPr>
              <w:t>Системы уравнений</w:t>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Основные  понятия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Коррекция слуховой и зрительной памяти, тренировка устойчивости внимания и 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Основные понятия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Включить ежедневные упражнения на развитие внимания и памяти в начале урока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Основные понятия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Коррекция слуховой и зрительной памяти, тренировка устойчивости внимания и 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Методы решения систем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Проводить работу над развитием математической речи; формировать умения работать с учебником, справочной литературой.</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Методы решения систем уравнений</w:t>
            </w:r>
          </w:p>
        </w:tc>
        <w:tc>
          <w:tcPr>
            <w:tcW w:w="3542" w:type="dxa"/>
            <w:tcBorders/>
            <w:vAlign w:val="center"/>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объема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Методы решения систем уравнений</w:t>
            </w:r>
          </w:p>
        </w:tc>
        <w:tc>
          <w:tcPr>
            <w:tcW w:w="3542" w:type="dxa"/>
            <w:tcBorders/>
            <w:vAlign w:val="center"/>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сообразительности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Методы решения систем уравнений</w:t>
            </w:r>
          </w:p>
        </w:tc>
        <w:tc>
          <w:tcPr>
            <w:tcW w:w="3542" w:type="dxa"/>
            <w:tcBorders/>
            <w:vAlign w:val="center"/>
          </w:tcPr>
          <w:p>
            <w:pPr>
              <w:pStyle w:val="NoSpacing"/>
              <w:widowControl/>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Методы решения систем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Методы решения систем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различных видов</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Системы уравнений как математические модели реальных ситуаций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сообразительности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Системы уравнений как математические модели реальных ситуаций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сообразительности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9" w:before="0" w:after="0"/>
              <w:jc w:val="left"/>
              <w:rPr>
                <w:sz w:val="24"/>
                <w:szCs w:val="24"/>
              </w:rPr>
            </w:pPr>
            <w:r>
              <w:rPr>
                <w:kern w:val="0"/>
                <w:sz w:val="24"/>
                <w:szCs w:val="24"/>
                <w:lang w:val="ru-RU" w:bidi="ar-SA"/>
              </w:rPr>
              <w:t>Системы уравнений как математические модели реальных ситуаций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осознанности восприятия.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Решение тестовых заданий по теме «Системы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объема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Решение тестовых заданий по теме «Системы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зрительного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Контрольная работа №2 по теме «Системы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w:t>
            </w:r>
          </w:p>
        </w:tc>
        <w:tc>
          <w:tcPr>
            <w:tcW w:w="1984" w:type="dxa"/>
            <w:tcBorders/>
          </w:tcPr>
          <w:p>
            <w:pPr>
              <w:pStyle w:val="Normal"/>
              <w:widowControl w:val="false"/>
              <w:spacing w:before="0" w:after="0"/>
              <w:jc w:val="left"/>
              <w:rPr>
                <w:b/>
                <w:sz w:val="24"/>
                <w:szCs w:val="24"/>
              </w:rPr>
            </w:pPr>
            <w:r>
              <w:rPr>
                <w:b/>
                <w:kern w:val="0"/>
                <w:sz w:val="24"/>
                <w:szCs w:val="24"/>
                <w:lang w:val="ru-RU" w:bidi="ar-SA"/>
              </w:rPr>
              <w:t>Числовые функции</w:t>
            </w:r>
          </w:p>
        </w:tc>
        <w:tc>
          <w:tcPr>
            <w:tcW w:w="3119" w:type="dxa"/>
            <w:tcBorders/>
          </w:tcPr>
          <w:p>
            <w:pPr>
              <w:pStyle w:val="Normal"/>
              <w:widowControl w:val="false"/>
              <w:spacing w:before="0" w:after="0"/>
              <w:jc w:val="left"/>
              <w:rPr>
                <w:sz w:val="24"/>
                <w:szCs w:val="24"/>
              </w:rPr>
            </w:pPr>
            <w:r>
              <w:rPr>
                <w:kern w:val="0"/>
                <w:sz w:val="24"/>
                <w:szCs w:val="24"/>
                <w:lang w:val="ru-RU" w:bidi="ar-SA"/>
              </w:rPr>
              <w:t>Определение числовой функции. Область определения, область значений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умения ориентироваться в учебнике.</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Определение числовой функции. Область определения, область значений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сообразительности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Определение числовой функции. Область определения, область значений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запоминанию материала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Определение числовой функции. Область определения, область значений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удерживать цель задания до конца.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38</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Способы задания функций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Способы задания функций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удерживать цель задания до конца</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Свойства функций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сообразительности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Свойства функций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умению применять правила при задании.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Свойства функций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сравнивать</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Свойства функций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p>
            <w:pPr>
              <w:pStyle w:val="NoSpacing"/>
              <w:widowControl/>
              <w:spacing w:before="0" w:after="0"/>
              <w:jc w:val="left"/>
              <w:rPr>
                <w:rFonts w:ascii="Times New Roman" w:hAnsi="Times New Roman" w:cs="Times New Roman"/>
                <w:sz w:val="24"/>
                <w:szCs w:val="24"/>
              </w:rPr>
            </w:pPr>
            <w:r>
              <w:rPr>
                <w:rFonts w:eastAsia="Calibri"/>
                <w:kern w:val="0"/>
                <w:lang w:val="ru-RU" w:eastAsia="en-US" w:bidi="ar-SA"/>
              </w:rPr>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Четные и нечетные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Четные и нечетные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Контрольная работа по теме «Числовые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сравнивать</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их свойства и графики</w:t>
            </w:r>
          </w:p>
        </w:tc>
        <w:tc>
          <w:tcPr>
            <w:tcW w:w="3542" w:type="dxa"/>
            <w:tcBorders/>
          </w:tcPr>
          <w:p>
            <w:pPr>
              <w:pStyle w:val="NoSpacing"/>
              <w:widowControl/>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Развитие концентрации внимания.</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xml:space="preserve">), их свойства </w:t>
              <w:br/>
              <w:t>и графики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речевой активности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48</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их свойства и графики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xml:space="preserve">), их свойства </w:t>
              <w:br/>
              <w:t>и графики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устойчивости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i/>
                <w:iCs/>
                <w:kern w:val="0"/>
                <w:sz w:val="24"/>
                <w:szCs w:val="24"/>
                <w:vertAlign w:val="superscript"/>
                <w:lang w:val="ru-RU" w:bidi="ar-SA"/>
              </w:rPr>
              <w:t>–</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xml:space="preserve">), их свойства </w:t>
              <w:br/>
              <w:t>и графики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памяти, внимания,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i/>
                <w:iCs/>
                <w:kern w:val="0"/>
                <w:sz w:val="24"/>
                <w:szCs w:val="24"/>
                <w:vertAlign w:val="superscript"/>
                <w:lang w:val="ru-RU" w:bidi="ar-SA"/>
              </w:rPr>
              <w:t>–</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xml:space="preserve">), их свойства </w:t>
              <w:br/>
              <w:t>и графики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Переключение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7" w:before="0" w:after="0"/>
              <w:jc w:val="left"/>
              <w:rPr>
                <w:sz w:val="24"/>
                <w:szCs w:val="24"/>
              </w:rPr>
            </w:pPr>
            <w:r>
              <w:rPr>
                <w:kern w:val="0"/>
                <w:sz w:val="24"/>
                <w:szCs w:val="24"/>
                <w:lang w:val="ru-RU" w:bidi="ar-SA"/>
              </w:rPr>
              <w:t xml:space="preserve">Функции </w:t>
            </w:r>
            <w:r>
              <w:rPr>
                <w:i/>
                <w:iCs/>
                <w:kern w:val="0"/>
                <w:sz w:val="24"/>
                <w:szCs w:val="24"/>
                <w:lang w:val="ru-RU" w:bidi="ar-SA"/>
              </w:rPr>
              <w:t>y = x</w:t>
            </w:r>
            <w:r>
              <w:rPr>
                <w:i/>
                <w:iCs/>
                <w:kern w:val="0"/>
                <w:sz w:val="24"/>
                <w:szCs w:val="24"/>
                <w:vertAlign w:val="superscript"/>
                <w:lang w:val="ru-RU" w:bidi="ar-SA"/>
              </w:rPr>
              <w:t>–</w:t>
            </w:r>
            <w:r>
              <w:rPr>
                <w:kern w:val="0"/>
                <w:sz w:val="24"/>
                <w:szCs w:val="24"/>
                <w:vertAlign w:val="superscript"/>
                <w:lang w:val="ru-RU" w:bidi="ar-SA"/>
              </w:rPr>
              <w:t>n</w:t>
            </w:r>
            <w:r>
              <w:rPr>
                <w:kern w:val="0"/>
                <w:sz w:val="24"/>
                <w:szCs w:val="24"/>
                <w:lang w:val="ru-RU" w:bidi="ar-SA"/>
              </w:rPr>
              <w:t xml:space="preserve"> (</w:t>
            </w:r>
            <w:r>
              <w:rPr>
                <w:i/>
                <w:iCs/>
                <w:kern w:val="0"/>
                <w:sz w:val="24"/>
                <w:szCs w:val="24"/>
                <w:lang w:val="ru-RU" w:bidi="ar-SA"/>
              </w:rPr>
              <w:t>n</w:t>
            </w:r>
            <w:r>
              <w:rPr>
                <w:kern w:val="0"/>
                <w:lang w:val="ru-RU" w:bidi="ar-SA"/>
              </w:rPr>
            </w:r>
            <m:oMath xmlns:m="http://schemas.openxmlformats.org/officeDocument/2006/math">
              <m:r>
                <w:rPr>
                  <w:rFonts w:ascii="Cambria Math" w:hAnsi="Cambria Math"/>
                </w:rPr>
                <m:t xml:space="preserve">∈</m:t>
              </m:r>
            </m:oMath>
            <w:r>
              <w:rPr>
                <w:i/>
                <w:iCs/>
                <w:kern w:val="0"/>
                <w:sz w:val="24"/>
                <w:szCs w:val="24"/>
                <w:lang w:val="ru-RU" w:bidi="ar-SA"/>
              </w:rPr>
              <w:t>N</w:t>
            </w:r>
            <w:r>
              <w:rPr>
                <w:kern w:val="0"/>
                <w:sz w:val="24"/>
                <w:szCs w:val="24"/>
                <w:lang w:val="ru-RU" w:bidi="ar-SA"/>
              </w:rPr>
              <w:t>), их свойства и графики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запоминанию материала.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7" w:before="0" w:after="0"/>
              <w:jc w:val="left"/>
              <w:rPr>
                <w:sz w:val="24"/>
                <w:szCs w:val="24"/>
              </w:rPr>
            </w:pPr>
            <w:r>
              <w:rPr>
                <w:kern w:val="0"/>
                <w:sz w:val="24"/>
                <w:szCs w:val="24"/>
                <w:lang w:val="ru-RU" w:bidi="ar-SA"/>
              </w:rPr>
              <w:t xml:space="preserve">Функция </w:t>
            </w:r>
            <w:r>
              <w:rPr>
                <w:i/>
                <w:iCs/>
                <w:kern w:val="0"/>
                <w:sz w:val="24"/>
                <w:szCs w:val="24"/>
                <w:lang w:val="ru-RU" w:bidi="ar-SA"/>
              </w:rPr>
              <w:t>y</w:t>
            </w:r>
            <w:r>
              <w:rPr>
                <w:kern w:val="0"/>
                <w:sz w:val="24"/>
                <w:szCs w:val="24"/>
                <w:lang w:val="ru-RU" w:bidi="ar-SA"/>
              </w:rPr>
              <w:t xml:space="preserve"> = </w:t>
            </w:r>
            <w:r>
              <w:rPr>
                <w:kern w:val="0"/>
                <w:lang w:val="ru-RU" w:bidi="ar-SA"/>
              </w:rPr>
            </w:r>
            <m:oMath xmlns:m="http://schemas.openxmlformats.org/officeDocument/2006/math">
              <m:rad>
                <m:deg>
                  <m:r>
                    <w:rPr>
                      <w:rFonts w:ascii="Cambria Math" w:hAnsi="Cambria Math"/>
                    </w:rPr>
                    <m:t xml:space="preserve">3</m:t>
                  </m:r>
                </m:deg>
                <m:e>
                  <m:r>
                    <w:rPr>
                      <w:rFonts w:ascii="Cambria Math" w:hAnsi="Cambria Math"/>
                    </w:rPr>
                    <m:t xml:space="preserve">х</m:t>
                  </m:r>
                </m:e>
              </m:rad>
            </m:oMath>
            <w:r>
              <w:rPr>
                <w:kern w:val="0"/>
                <w:sz w:val="24"/>
                <w:szCs w:val="24"/>
                <w:lang w:val="ru-RU" w:bidi="ar-SA"/>
              </w:rPr>
              <w:t>, ее свойства и график</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объема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7" w:before="0" w:after="0"/>
              <w:ind w:right="-135" w:hanging="0"/>
              <w:jc w:val="left"/>
              <w:rPr>
                <w:sz w:val="24"/>
                <w:szCs w:val="24"/>
              </w:rPr>
            </w:pPr>
            <w:r>
              <w:rPr>
                <w:kern w:val="0"/>
                <w:sz w:val="24"/>
                <w:szCs w:val="24"/>
                <w:lang w:val="ru-RU" w:bidi="ar-SA"/>
              </w:rPr>
              <w:t xml:space="preserve">Функция </w:t>
            </w:r>
            <w:r>
              <w:rPr>
                <w:i/>
                <w:iCs/>
                <w:kern w:val="0"/>
                <w:sz w:val="24"/>
                <w:szCs w:val="24"/>
                <w:lang w:val="ru-RU" w:bidi="ar-SA"/>
              </w:rPr>
              <w:t>y</w:t>
            </w:r>
            <w:r>
              <w:rPr>
                <w:kern w:val="0"/>
                <w:sz w:val="24"/>
                <w:szCs w:val="24"/>
                <w:lang w:val="ru-RU" w:bidi="ar-SA"/>
              </w:rPr>
              <w:t xml:space="preserve"> =</w:t>
            </w:r>
            <w:r>
              <w:rPr>
                <w:kern w:val="0"/>
                <w:lang w:val="ru-RU" w:bidi="ar-SA"/>
              </w:rPr>
            </w:r>
            <m:oMath xmlns:m="http://schemas.openxmlformats.org/officeDocument/2006/math">
              <m:rad>
                <m:deg>
                  <m:r>
                    <w:rPr>
                      <w:rFonts w:ascii="Cambria Math" w:hAnsi="Cambria Math"/>
                    </w:rPr>
                    <m:t xml:space="preserve">3</m:t>
                  </m:r>
                </m:deg>
                <m:e>
                  <m:r>
                    <w:rPr>
                      <w:rFonts w:ascii="Cambria Math" w:hAnsi="Cambria Math"/>
                    </w:rPr>
                    <m:t xml:space="preserve">х</m:t>
                  </m:r>
                </m:e>
              </m:rad>
            </m:oMath>
            <w:r>
              <w:rPr>
                <w:kern w:val="0"/>
                <w:sz w:val="24"/>
                <w:szCs w:val="24"/>
                <w:lang w:val="ru-RU" w:bidi="ar-SA"/>
              </w:rPr>
              <w:t xml:space="preserve"> , ее свойства и график</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 xml:space="preserve">Функция </w:t>
            </w:r>
            <w:r>
              <w:rPr>
                <w:i/>
                <w:iCs/>
                <w:kern w:val="0"/>
                <w:sz w:val="24"/>
                <w:szCs w:val="24"/>
                <w:lang w:val="ru-RU" w:bidi="ar-SA"/>
              </w:rPr>
              <w:t>y</w:t>
            </w:r>
            <w:r>
              <w:rPr>
                <w:kern w:val="0"/>
                <w:sz w:val="24"/>
                <w:szCs w:val="24"/>
                <w:lang w:val="ru-RU" w:bidi="ar-SA"/>
              </w:rPr>
              <w:t xml:space="preserve"> = </w:t>
            </w:r>
            <w:r>
              <w:rPr>
                <w:kern w:val="0"/>
                <w:lang w:val="ru-RU" w:bidi="ar-SA"/>
              </w:rPr>
            </w:r>
            <m:oMath xmlns:m="http://schemas.openxmlformats.org/officeDocument/2006/math">
              <m:rad>
                <m:deg>
                  <m:r>
                    <w:rPr>
                      <w:rFonts w:ascii="Cambria Math" w:hAnsi="Cambria Math"/>
                    </w:rPr>
                    <m:t xml:space="preserve">3</m:t>
                  </m:r>
                </m:deg>
                <m:e>
                  <m:r>
                    <w:rPr>
                      <w:rFonts w:ascii="Cambria Math" w:hAnsi="Cambria Math"/>
                    </w:rPr>
                    <m:t xml:space="preserve">х</m:t>
                  </m:r>
                </m:e>
              </m:rad>
            </m:oMath>
            <w:r>
              <w:rPr>
                <w:kern w:val="0"/>
                <w:sz w:val="24"/>
                <w:szCs w:val="24"/>
                <w:lang w:val="ru-RU" w:bidi="ar-SA"/>
              </w:rPr>
              <w:t>, ее свойства и график</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умению применять правила при задании.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Решение тестовых заданий по теме «Числовые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Переключение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Контрольная работа №3 по теме «Числовые функции»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58</w:t>
            </w:r>
          </w:p>
        </w:tc>
        <w:tc>
          <w:tcPr>
            <w:tcW w:w="1984" w:type="dxa"/>
            <w:tcBorders/>
          </w:tcPr>
          <w:p>
            <w:pPr>
              <w:pStyle w:val="Normal"/>
              <w:widowControl w:val="false"/>
              <w:spacing w:before="0" w:after="0"/>
              <w:jc w:val="left"/>
              <w:rPr>
                <w:b/>
                <w:sz w:val="24"/>
                <w:szCs w:val="24"/>
              </w:rPr>
            </w:pPr>
            <w:r>
              <w:rPr>
                <w:b/>
                <w:kern w:val="0"/>
                <w:sz w:val="24"/>
                <w:szCs w:val="24"/>
                <w:lang w:val="ru-RU" w:bidi="ar-SA"/>
              </w:rPr>
              <w:t>Прогрессии</w:t>
            </w:r>
          </w:p>
        </w:tc>
        <w:tc>
          <w:tcPr>
            <w:tcW w:w="3119" w:type="dxa"/>
            <w:tcBorders/>
          </w:tcPr>
          <w:p>
            <w:pPr>
              <w:pStyle w:val="Normal"/>
              <w:widowControl w:val="false"/>
              <w:spacing w:before="0" w:after="0"/>
              <w:jc w:val="left"/>
              <w:rPr>
                <w:sz w:val="24"/>
                <w:szCs w:val="24"/>
              </w:rPr>
            </w:pPr>
            <w:r>
              <w:rPr>
                <w:kern w:val="0"/>
                <w:sz w:val="24"/>
                <w:szCs w:val="24"/>
                <w:lang w:val="ru-RU" w:bidi="ar-SA"/>
              </w:rPr>
              <w:t>Числовые последовательности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7" w:before="0" w:after="0"/>
              <w:jc w:val="left"/>
              <w:rPr>
                <w:sz w:val="24"/>
                <w:szCs w:val="24"/>
              </w:rPr>
            </w:pPr>
            <w:r>
              <w:rPr>
                <w:kern w:val="0"/>
                <w:sz w:val="24"/>
                <w:szCs w:val="24"/>
                <w:lang w:val="ru-RU" w:bidi="ar-SA"/>
              </w:rPr>
              <w:t>Числовые последовательности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7" w:before="0" w:after="0"/>
              <w:jc w:val="left"/>
              <w:rPr>
                <w:sz w:val="24"/>
                <w:szCs w:val="24"/>
              </w:rPr>
            </w:pPr>
            <w:r>
              <w:rPr>
                <w:kern w:val="0"/>
                <w:sz w:val="24"/>
                <w:szCs w:val="24"/>
                <w:lang w:val="ru-RU" w:bidi="ar-SA"/>
              </w:rPr>
              <w:t>Числовые последовательности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ориентации в учебнике.</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Арифметическая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умению применять правила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Арифметическая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умению применять правила при задании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Арифметическая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запоминанию и воспроизведению материала.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28" w:before="0" w:after="0"/>
              <w:jc w:val="left"/>
              <w:rPr>
                <w:sz w:val="24"/>
                <w:szCs w:val="24"/>
              </w:rPr>
            </w:pPr>
            <w:r>
              <w:rPr>
                <w:kern w:val="0"/>
                <w:sz w:val="24"/>
                <w:szCs w:val="24"/>
                <w:lang w:val="ru-RU" w:bidi="ar-SA"/>
              </w:rPr>
              <w:t>Арифметическая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ориентации на уроке</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Арифметическая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Переключение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Геометрическая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запоминанию материала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Геометрическая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воспроизведению материала.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68</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Геометрическая прогрессия</w:t>
            </w:r>
          </w:p>
        </w:tc>
        <w:tc>
          <w:tcPr>
            <w:tcW w:w="3542" w:type="dxa"/>
            <w:tcBorders/>
            <w:vAlign w:val="center"/>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мыслительных операций.</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Геометрическая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аккуратно оформлять записи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Геометрическая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развитию мыслительных операций.</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Геометрическая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долговременной 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64" w:before="0" w:after="0"/>
              <w:jc w:val="left"/>
              <w:rPr>
                <w:sz w:val="24"/>
                <w:szCs w:val="24"/>
              </w:rPr>
            </w:pPr>
            <w:r>
              <w:rPr>
                <w:kern w:val="0"/>
                <w:sz w:val="24"/>
                <w:szCs w:val="24"/>
                <w:lang w:val="ru-RU" w:bidi="ar-SA"/>
              </w:rPr>
              <w:t>Контрольная работа №4 по теме «Прогрессии»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Развитие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73</w:t>
            </w:r>
          </w:p>
        </w:tc>
        <w:tc>
          <w:tcPr>
            <w:tcW w:w="1984" w:type="dxa"/>
            <w:tcBorders/>
          </w:tcPr>
          <w:p>
            <w:pPr>
              <w:pStyle w:val="Normal"/>
              <w:widowControl w:val="false"/>
              <w:spacing w:before="0" w:after="0"/>
              <w:jc w:val="left"/>
              <w:rPr>
                <w:sz w:val="24"/>
                <w:szCs w:val="24"/>
              </w:rPr>
            </w:pPr>
            <w:r>
              <w:rPr>
                <w:kern w:val="0"/>
                <w:sz w:val="24"/>
                <w:szCs w:val="24"/>
                <w:lang w:val="ru-RU" w:bidi="ar-SA"/>
              </w:rPr>
              <w:t>Элементы комбинаторики, статистики и теории вероятности</w:t>
            </w:r>
          </w:p>
        </w:tc>
        <w:tc>
          <w:tcPr>
            <w:tcW w:w="3119" w:type="dxa"/>
            <w:tcBorders/>
          </w:tcPr>
          <w:p>
            <w:pPr>
              <w:pStyle w:val="Normal"/>
              <w:widowControl w:val="false"/>
              <w:spacing w:before="0" w:after="0"/>
              <w:jc w:val="left"/>
              <w:rPr>
                <w:sz w:val="24"/>
                <w:szCs w:val="24"/>
              </w:rPr>
            </w:pPr>
            <w:r>
              <w:rPr>
                <w:kern w:val="0"/>
                <w:sz w:val="24"/>
                <w:szCs w:val="24"/>
                <w:lang w:val="ru-RU" w:bidi="ar-SA"/>
              </w:rPr>
              <w:t>Комбинаторные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работать коллективно</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Комбинаторные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аккуратно оформлять записи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Комбинаторные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долговременной памяти.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71" w:before="0" w:after="0"/>
              <w:jc w:val="left"/>
              <w:rPr>
                <w:sz w:val="24"/>
                <w:szCs w:val="24"/>
              </w:rPr>
            </w:pPr>
            <w:r>
              <w:rPr>
                <w:kern w:val="0"/>
                <w:sz w:val="24"/>
                <w:szCs w:val="24"/>
                <w:lang w:val="ru-RU" w:bidi="ar-SA"/>
              </w:rPr>
              <w:t>Комбинаторные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аккуратно оформлять записи.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66" w:before="0" w:after="0"/>
              <w:jc w:val="left"/>
              <w:rPr>
                <w:sz w:val="24"/>
                <w:szCs w:val="24"/>
              </w:rPr>
            </w:pPr>
            <w:r>
              <w:rPr>
                <w:kern w:val="0"/>
                <w:sz w:val="24"/>
                <w:szCs w:val="24"/>
                <w:lang w:val="ru-RU" w:bidi="ar-SA"/>
              </w:rPr>
              <w:t>Комбинаторные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восприятия.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78</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66" w:before="0" w:after="0"/>
              <w:jc w:val="left"/>
              <w:rPr>
                <w:sz w:val="24"/>
                <w:szCs w:val="24"/>
              </w:rPr>
            </w:pPr>
            <w:r>
              <w:rPr>
                <w:kern w:val="0"/>
                <w:sz w:val="24"/>
                <w:szCs w:val="24"/>
                <w:lang w:val="ru-RU" w:bidi="ar-SA"/>
              </w:rPr>
              <w:t>Статистика – дизайн информации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Формировать навыки работы с учебником и тетрадью.</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Статистика – дизайн информации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целенаправленного запоминания.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Статистика – дизайн информации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Статистика – дизайн информации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логического  мышления.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64" w:before="0" w:after="0"/>
              <w:jc w:val="left"/>
              <w:rPr>
                <w:sz w:val="24"/>
                <w:szCs w:val="24"/>
              </w:rPr>
            </w:pPr>
            <w:r>
              <w:rPr>
                <w:kern w:val="0"/>
                <w:sz w:val="24"/>
                <w:szCs w:val="24"/>
                <w:lang w:val="ru-RU" w:bidi="ar-SA"/>
              </w:rPr>
              <w:t>Статистика – дизайн информации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работоспособности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Решение заданий по теме «Элементы комбинаторики и статистики»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умения ориентироваться в учебнике</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40" w:before="0" w:after="0"/>
              <w:jc w:val="left"/>
              <w:rPr>
                <w:sz w:val="24"/>
                <w:szCs w:val="24"/>
              </w:rPr>
            </w:pPr>
            <w:r>
              <w:rPr>
                <w:kern w:val="0"/>
                <w:sz w:val="24"/>
                <w:szCs w:val="24"/>
                <w:lang w:val="ru-RU" w:bidi="ar-SA"/>
              </w:rPr>
              <w:t>Контрольная работа № 5 по теме «Элементы комбинаторики, статистики»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сравнивать</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85</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Простейшие вероятностные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зрительного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86</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Простейшие вероятностные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анализировать и сравнивать</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87</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Простейшие вероятностные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работоспособности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88</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Простейшие вероятностные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зрительного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89</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Простейшие вероятностные задачи</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90</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Экспериментальные данные вероятности событий</w:t>
            </w:r>
          </w:p>
        </w:tc>
        <w:tc>
          <w:tcPr>
            <w:tcW w:w="3542" w:type="dxa"/>
            <w:tcBorders/>
            <w:vAlign w:val="center"/>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удерживать цель задания до конца.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91</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lineRule="auto" w:line="252" w:before="0" w:after="0"/>
              <w:jc w:val="left"/>
              <w:rPr>
                <w:sz w:val="24"/>
                <w:szCs w:val="24"/>
              </w:rPr>
            </w:pPr>
            <w:r>
              <w:rPr>
                <w:kern w:val="0"/>
                <w:sz w:val="24"/>
                <w:szCs w:val="24"/>
                <w:lang w:val="ru-RU" w:bidi="ar-SA"/>
              </w:rPr>
              <w:t>Экспериментальные данные вероятности событий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логично излагать свои мысли.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92</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Экспериментальные данные вероятности событий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зрительно-моторной координации.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93</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Экспериментальные данные вероятности событий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w:t>
            </w:r>
          </w:p>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развитию объема внимания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94</w:t>
            </w:r>
          </w:p>
        </w:tc>
        <w:tc>
          <w:tcPr>
            <w:tcW w:w="1984" w:type="dxa"/>
            <w:tcBorders/>
          </w:tcPr>
          <w:p>
            <w:pPr>
              <w:pStyle w:val="Normal"/>
              <w:widowControl w:val="false"/>
              <w:spacing w:before="0" w:after="0"/>
              <w:jc w:val="left"/>
              <w:rPr>
                <w:sz w:val="24"/>
                <w:szCs w:val="24"/>
              </w:rPr>
            </w:pPr>
            <w:r>
              <w:rPr>
                <w:kern w:val="0"/>
                <w:sz w:val="24"/>
                <w:szCs w:val="24"/>
                <w:lang w:val="ru-RU"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Контрольная работа № 6 по теме «Элементы теории вероятностей»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самоконтроля.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95</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Spacing"/>
              <w:widowControl/>
              <w:spacing w:before="0" w:after="0"/>
              <w:jc w:val="left"/>
              <w:rPr>
                <w:rFonts w:ascii="Times New Roman" w:hAnsi="Times New Roman" w:cs="Times New Roman"/>
                <w:b/>
                <w:i/>
                <w:i/>
                <w:sz w:val="24"/>
                <w:szCs w:val="24"/>
              </w:rPr>
            </w:pPr>
            <w:r>
              <w:rPr>
                <w:rFonts w:eastAsia="Calibri" w:cs="Times New Roman" w:ascii="Times New Roman" w:hAnsi="Times New Roman"/>
                <w:b/>
                <w:i/>
                <w:kern w:val="0"/>
                <w:sz w:val="24"/>
                <w:szCs w:val="24"/>
                <w:lang w:val="ru-RU" w:eastAsia="en-US" w:bidi="ar-SA"/>
              </w:rPr>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анализировать и сравнивать.</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96</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Обобщающее повторение</w:t>
            </w:r>
            <w:r>
              <w:rPr>
                <w:rFonts w:eastAsia="Calibri" w:cs="Times New Roman" w:ascii="Times New Roman" w:hAnsi="Times New Roman"/>
                <w:kern w:val="0"/>
                <w:sz w:val="24"/>
                <w:szCs w:val="24"/>
                <w:lang w:val="ru-RU" w:eastAsia="en-US" w:bidi="ar-SA"/>
              </w:rPr>
              <w:t>.</w:t>
            </w:r>
          </w:p>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7 часов</w:t>
            </w:r>
          </w:p>
        </w:tc>
        <w:tc>
          <w:tcPr>
            <w:tcW w:w="3119" w:type="dxa"/>
            <w:tcBorders/>
          </w:tcPr>
          <w:p>
            <w:pPr>
              <w:pStyle w:val="Normal"/>
              <w:widowControl w:val="false"/>
              <w:spacing w:before="0" w:after="0"/>
              <w:jc w:val="left"/>
              <w:rPr>
                <w:sz w:val="24"/>
                <w:szCs w:val="24"/>
              </w:rPr>
            </w:pPr>
            <w:r>
              <w:rPr>
                <w:kern w:val="0"/>
                <w:sz w:val="24"/>
                <w:szCs w:val="24"/>
                <w:lang w:val="ru-RU" w:bidi="ar-SA"/>
              </w:rPr>
              <w:t>Повторение. Рациональные неравенства и их системы</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работоспособности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97</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Повторение. Системы уравнений</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Развивать навыки аккуратного письма.</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98</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Повторение. Способы задания функций и их свойства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Способствовать развитию мыслительных операций</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99</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Повторение. Арифметическая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умения логично излагать свои мысли.</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100</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Повторение. Геометрическая прогрессия</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осознанности восприятия.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r>
        <w:trPr/>
        <w:tc>
          <w:tcPr>
            <w:tcW w:w="710"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101-102</w:t>
            </w:r>
          </w:p>
        </w:tc>
        <w:tc>
          <w:tcPr>
            <w:tcW w:w="198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3119" w:type="dxa"/>
            <w:tcBorders/>
          </w:tcPr>
          <w:p>
            <w:pPr>
              <w:pStyle w:val="Normal"/>
              <w:widowControl w:val="false"/>
              <w:spacing w:before="0" w:after="0"/>
              <w:jc w:val="left"/>
              <w:rPr>
                <w:sz w:val="24"/>
                <w:szCs w:val="24"/>
              </w:rPr>
            </w:pPr>
            <w:r>
              <w:rPr>
                <w:kern w:val="0"/>
                <w:sz w:val="24"/>
                <w:szCs w:val="24"/>
                <w:lang w:val="ru-RU" w:bidi="ar-SA"/>
              </w:rPr>
              <w:t>Итоговая контрольная работа</w:t>
            </w:r>
          </w:p>
        </w:tc>
        <w:tc>
          <w:tcPr>
            <w:tcW w:w="354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Развитие осознанности восприятия.</w:t>
            </w:r>
          </w:p>
        </w:tc>
        <w:tc>
          <w:tcPr>
            <w:tcW w:w="851" w:type="dxa"/>
            <w:tcBorders/>
          </w:tcPr>
          <w:p>
            <w:pPr>
              <w:pStyle w:val="NoSpacing"/>
              <w:widowControl/>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ru-RU"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
    </w:p>
    <w:sectPr>
      <w:footnotePr>
        <w:numFmt w:val="decimal"/>
      </w:footnotePr>
      <w:type w:val="nextPage"/>
      <w:pgSz w:w="11906" w:h="16838"/>
      <w:pgMar w:left="1560" w:right="991" w:gutter="0" w:header="0" w:top="851"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7"/>
        <w:jc w:val="both"/>
        <w:rPr>
          <w:sz w:val="18"/>
          <w:szCs w:val="18"/>
        </w:rPr>
      </w:pPr>
      <w:r>
        <w:rPr>
          <w:rStyle w:val="Style18"/>
        </w:rPr>
        <w:footnoteRef/>
      </w:r>
      <w:r>
        <w:rPr>
          <w:sz w:val="18"/>
          <w:szCs w:val="18"/>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45fe"/>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9e41eb"/>
    <w:rPr>
      <w:sz w:val="20"/>
      <w:szCs w:val="20"/>
    </w:rPr>
  </w:style>
  <w:style w:type="character" w:styleId="-">
    <w:name w:val="Hyperlink"/>
    <w:basedOn w:val="DefaultParagraphFont"/>
    <w:uiPriority w:val="99"/>
    <w:unhideWhenUsed/>
    <w:rsid w:val="009e41eb"/>
    <w:rPr>
      <w:color w:val="0000FF" w:themeColor="hyperlink"/>
      <w:u w:val="single"/>
    </w:rPr>
  </w:style>
  <w:style w:type="character" w:styleId="Style15" w:customStyle="1">
    <w:name w:val="Текст выноски Знак"/>
    <w:basedOn w:val="DefaultParagraphFont"/>
    <w:link w:val="BalloonText"/>
    <w:uiPriority w:val="99"/>
    <w:semiHidden/>
    <w:qFormat/>
    <w:rsid w:val="00e41d83"/>
    <w:rPr>
      <w:rFonts w:ascii="Tahoma" w:hAnsi="Tahoma" w:eastAsia="Times New Roman" w:cs="Tahoma"/>
      <w:sz w:val="16"/>
      <w:szCs w:val="16"/>
      <w:lang w:eastAsia="ru-RU"/>
    </w:rPr>
  </w:style>
  <w:style w:type="character" w:styleId="Style16" w:customStyle="1">
    <w:name w:val="Верхний колонтитул Знак"/>
    <w:basedOn w:val="DefaultParagraphFont"/>
    <w:uiPriority w:val="99"/>
    <w:qFormat/>
    <w:rsid w:val="00101fec"/>
    <w:rPr>
      <w:rFonts w:ascii="Times New Roman" w:hAnsi="Times New Roman" w:eastAsia="Times New Roman" w:cs="Times New Roman"/>
      <w:sz w:val="20"/>
      <w:szCs w:val="20"/>
      <w:lang w:eastAsia="ru-RU"/>
    </w:rPr>
  </w:style>
  <w:style w:type="character" w:styleId="Style17" w:customStyle="1">
    <w:name w:val="Нижний колонтитул Знак"/>
    <w:basedOn w:val="DefaultParagraphFont"/>
    <w:uiPriority w:val="99"/>
    <w:qFormat/>
    <w:rsid w:val="00101fec"/>
    <w:rPr>
      <w:rFonts w:ascii="Times New Roman" w:hAnsi="Times New Roman" w:eastAsia="Times New Roman" w:cs="Times New Roman"/>
      <w:sz w:val="20"/>
      <w:szCs w:val="20"/>
      <w:lang w:eastAsia="ru-RU"/>
    </w:rPr>
  </w:style>
  <w:style w:type="character" w:styleId="Style18">
    <w:name w:val="Символ сноски"/>
    <w:qFormat/>
    <w:rPr/>
  </w:style>
  <w:style w:type="character" w:styleId="Style19">
    <w:name w:val="Footnote Reference"/>
    <w:rPr>
      <w:vertAlign w:val="superscript"/>
    </w:rPr>
  </w:style>
  <w:style w:type="character" w:styleId="Style20">
    <w:name w:val="Endnote Reference"/>
    <w:rPr>
      <w:vertAlign w:val="superscript"/>
    </w:rPr>
  </w:style>
  <w:style w:type="character" w:styleId="Style21">
    <w:name w:val="Символ концевой сноски"/>
    <w:qFormat/>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Style27">
    <w:name w:val="Footnote Text"/>
    <w:basedOn w:val="Normal"/>
    <w:link w:val="Style14"/>
    <w:uiPriority w:val="99"/>
    <w:semiHidden/>
    <w:unhideWhenUsed/>
    <w:rsid w:val="009e41eb"/>
    <w:pPr>
      <w:widowControl/>
    </w:pPr>
    <w:rPr>
      <w:rFonts w:ascii="Calibri" w:hAnsi="Calibri" w:eastAsia="Calibri" w:cs="" w:asciiTheme="minorHAnsi" w:cstheme="minorBidi" w:eastAsiaTheme="minorHAnsi" w:hAnsiTheme="minorHAnsi"/>
      <w:lang w:eastAsia="en-US"/>
    </w:rPr>
  </w:style>
  <w:style w:type="paragraph" w:styleId="NoSpacing">
    <w:name w:val="No Spacing"/>
    <w:uiPriority w:val="1"/>
    <w:qFormat/>
    <w:rsid w:val="009e41e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Style15"/>
    <w:uiPriority w:val="99"/>
    <w:semiHidden/>
    <w:unhideWhenUsed/>
    <w:qFormat/>
    <w:rsid w:val="00e41d83"/>
    <w:pPr/>
    <w:rPr>
      <w:rFonts w:ascii="Tahoma" w:hAnsi="Tahoma" w:cs="Tahoma"/>
      <w:sz w:val="16"/>
      <w:szCs w:val="16"/>
    </w:rPr>
  </w:style>
  <w:style w:type="paragraph" w:styleId="Style28">
    <w:name w:val="Колонтитул"/>
    <w:basedOn w:val="Normal"/>
    <w:qFormat/>
    <w:pPr/>
    <w:rPr/>
  </w:style>
  <w:style w:type="paragraph" w:styleId="Style29">
    <w:name w:val="Header"/>
    <w:basedOn w:val="Normal"/>
    <w:link w:val="Style16"/>
    <w:uiPriority w:val="99"/>
    <w:unhideWhenUsed/>
    <w:rsid w:val="00101fec"/>
    <w:pPr>
      <w:tabs>
        <w:tab w:val="clear" w:pos="708"/>
        <w:tab w:val="center" w:pos="4677" w:leader="none"/>
        <w:tab w:val="right" w:pos="9355" w:leader="none"/>
      </w:tabs>
    </w:pPr>
    <w:rPr/>
  </w:style>
  <w:style w:type="paragraph" w:styleId="Style30">
    <w:name w:val="Footer"/>
    <w:basedOn w:val="Normal"/>
    <w:link w:val="Style17"/>
    <w:uiPriority w:val="99"/>
    <w:unhideWhenUsed/>
    <w:rsid w:val="00101fec"/>
    <w:pPr>
      <w:tabs>
        <w:tab w:val="clear" w:pos="708"/>
        <w:tab w:val="center" w:pos="4677" w:leader="none"/>
        <w:tab w:val="right" w:pos="9355" w:leader="none"/>
      </w:tabs>
    </w:pPr>
    <w:rPr/>
  </w:style>
  <w:style w:type="paragraph" w:styleId="ListParagraph">
    <w:name w:val="List Paragraph"/>
    <w:basedOn w:val="Normal"/>
    <w:uiPriority w:val="34"/>
    <w:qFormat/>
    <w:rsid w:val="008048d7"/>
    <w:pPr>
      <w:widowControl/>
      <w:spacing w:lineRule="auto" w:line="276" w:before="0" w:after="200"/>
      <w:ind w:left="720" w:hanging="0"/>
      <w:contextualSpacing/>
    </w:pPr>
    <w:rPr>
      <w:rFonts w:ascii="Calibri" w:hAnsi="Calibri" w:eastAsia="" w:cs="" w:asciiTheme="minorHAnsi" w:cstheme="minorBidi" w:eastAsiaTheme="minorEastAsia" w:hAnsiTheme="minorHAnsi"/>
      <w:sz w:val="22"/>
      <w:szCs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1838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usolymp.ru/" TargetMode="External"/><Relationship Id="rId3" Type="http://schemas.openxmlformats.org/officeDocument/2006/relationships/hyperlink" Target="http://www.eidos.ru/olimp/mathem/index.htm" TargetMode="External"/><Relationship Id="rId4" Type="http://schemas.openxmlformats.org/officeDocument/2006/relationships/hyperlink" Target="http://zadachi.mccme.ru/easy" TargetMode="External"/><Relationship Id="rId5" Type="http://schemas.openxmlformats.org/officeDocument/2006/relationships/hyperlink" Target="http://mschool.kubsu.ru/cdo/shabitur/kniga/tit.htm" TargetMode="External"/><Relationship Id="rId6" Type="http://schemas.openxmlformats.org/officeDocument/2006/relationships/hyperlink" Target="http://www.mccme.ru/free-books" TargetMode="External"/><Relationship Id="rId7" Type="http://schemas.openxmlformats.org/officeDocument/2006/relationships/hyperlink" Target="http://www.mathematika.agava.ru/" TargetMode="External"/><Relationship Id="rId8" Type="http://schemas.openxmlformats.org/officeDocument/2006/relationships/hyperlink" Target="http://www.mathnet.spb.ru/" TargetMode="External"/><Relationship Id="rId9" Type="http://schemas.openxmlformats.org/officeDocument/2006/relationships/hyperlink" Target="http://zaba.ru/" TargetMode="External"/><Relationship Id="rId10" Type="http://schemas.openxmlformats.org/officeDocument/2006/relationships/hyperlink" Target="http://math.ournet.md/indexr.htm" TargetMode="External"/><Relationship Id="rId11" Type="http://schemas.openxmlformats.org/officeDocument/2006/relationships/hyperlink" Target="http://mschool.kubsu.ru/" TargetMode="External"/><Relationship Id="rId12" Type="http://schemas.openxmlformats.org/officeDocument/2006/relationships/hyperlink" Target="http://www.algmir.org/index.html" TargetMode="External"/><Relationship Id="rId13" Type="http://schemas.openxmlformats.org/officeDocument/2006/relationships/hyperlink" Target="http://www.etudes.ru/" TargetMode="External"/><Relationship Id="rId14" Type="http://schemas.openxmlformats.org/officeDocument/2006/relationships/hyperlink" Target="http://ido.tsu.ru/schools/physmat/index.php" TargetMode="External"/><Relationship Id="rId15" Type="http://schemas.openxmlformats.org/officeDocument/2006/relationships/hyperlink" Target="http://www.kokch.kts.ru/cdo" TargetMode="External"/><Relationship Id="rId16" Type="http://schemas.openxmlformats.org/officeDocument/2006/relationships/hyperlink" Target="http://www.rusedu.ru/" TargetMode="External"/><Relationship Id="rId17" Type="http://schemas.openxmlformats.org/officeDocument/2006/relationships/hyperlink" Target="http://www.rubricon.ru/" TargetMode="External"/><Relationship Id="rId18" Type="http://schemas.openxmlformats.org/officeDocument/2006/relationships/hyperlink" Target="http://www.encyclopedia.ru/" TargetMode="External"/><Relationship Id="rId19" Type="http://schemas.openxmlformats.org/officeDocument/2006/relationships/hyperlink" Target="http://www.dymath.net/" TargetMode="Externa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67BA-5508-431D-B98A-6368C0B0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Application>LibreOffice/7.5.2.1$Linux_X86_64 LibreOffice_project/50$Build-1</Application>
  <AppVersion>15.0000</AppVersion>
  <Pages>19</Pages>
  <Words>5497</Words>
  <Characters>40448</Characters>
  <CharactersWithSpaces>45821</CharactersWithSpaces>
  <Paragraphs>654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2018-08-15T10:02:00Z</dcterms:created>
  <dc:creator>Inter</dc:creator>
  <dc:description/>
  <dc:language>ru-RU</dc:language>
  <cp:lastModifiedBy/>
  <cp:lastPrinted>2022-08-30T11:39:00Z</cp:lastPrinted>
  <dcterms:modified xsi:type="dcterms:W3CDTF">2024-10-03T10:57:15Z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