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429F" w14:textId="77777777" w:rsidR="00B562FE" w:rsidRPr="00511276" w:rsidRDefault="00B562FE" w:rsidP="00B562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249205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B5DD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7B66D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E56F4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AA317" w14:textId="77777777"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29F51AB" w14:textId="77777777"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наставничества «УЧИТЕЛЬ - УЧЕНИК»</w:t>
      </w:r>
    </w:p>
    <w:p w14:paraId="250CDC53" w14:textId="0F1C9C54"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F3739F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127AB4">
        <w:rPr>
          <w:rFonts w:ascii="Times New Roman" w:hAnsi="Times New Roman" w:cs="Times New Roman"/>
          <w:b/>
          <w:sz w:val="28"/>
          <w:szCs w:val="28"/>
        </w:rPr>
        <w:t>-</w:t>
      </w:r>
      <w:r w:rsidR="00F3739F">
        <w:rPr>
          <w:rFonts w:ascii="Times New Roman" w:hAnsi="Times New Roman" w:cs="Times New Roman"/>
          <w:b/>
          <w:sz w:val="28"/>
          <w:szCs w:val="28"/>
        </w:rPr>
        <w:t>научному</w:t>
      </w:r>
      <w:proofErr w:type="gramEnd"/>
      <w:r w:rsidRPr="00511276">
        <w:rPr>
          <w:rFonts w:ascii="Times New Roman" w:hAnsi="Times New Roman" w:cs="Times New Roman"/>
          <w:b/>
          <w:sz w:val="28"/>
          <w:szCs w:val="28"/>
        </w:rPr>
        <w:t xml:space="preserve"> направлению</w:t>
      </w:r>
    </w:p>
    <w:p w14:paraId="796D0F66" w14:textId="77777777"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срок реализации 2021 – 2024 год</w:t>
      </w:r>
    </w:p>
    <w:p w14:paraId="67F4C58C" w14:textId="77777777"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B71B0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54102" w14:textId="77777777"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68DD3" w14:textId="2A0B4555"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6F998F" w14:textId="0D62C7F6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DE702" w14:textId="41B40BDF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38432D" w14:textId="1075F509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460C06" w14:textId="52480D08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28D75B" w14:textId="06DA83AC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A0726" w14:textId="1DF0EFFC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334C59" w14:textId="2E04B5D8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C0EC33" w14:textId="55321401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363C08" w14:textId="24A9FEA9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9B67B2" w14:textId="6CE5EA62"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BBCBF1" w14:textId="77777777"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308BB2CB" w14:textId="13DDEE54" w:rsidR="00C74A0D" w:rsidRPr="000011FF" w:rsidRDefault="009722B7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iCs/>
          <w:sz w:val="28"/>
          <w:szCs w:val="28"/>
          <w:shd w:val="clear" w:color="auto" w:fill="FFFFFF"/>
        </w:rPr>
        <w:lastRenderedPageBreak/>
        <w:t xml:space="preserve">     </w:t>
      </w:r>
      <w:r w:rsidR="0069790E" w:rsidRPr="000011FF">
        <w:rPr>
          <w:iCs/>
          <w:sz w:val="28"/>
          <w:szCs w:val="28"/>
          <w:shd w:val="clear" w:color="auto" w:fill="FFFFFF"/>
        </w:rPr>
        <w:t xml:space="preserve">  </w:t>
      </w:r>
      <w:r w:rsidR="00C74A0D" w:rsidRPr="000011FF">
        <w:rPr>
          <w:sz w:val="28"/>
          <w:szCs w:val="28"/>
        </w:rPr>
        <w:t xml:space="preserve">Одной из главных проблем, которую приходится решать педагогам нашей школы, </w:t>
      </w:r>
      <w:r w:rsidR="00B562FE" w:rsidRPr="000011FF">
        <w:rPr>
          <w:sz w:val="28"/>
          <w:szCs w:val="28"/>
        </w:rPr>
        <w:t>— это</w:t>
      </w:r>
      <w:r w:rsidR="00C74A0D" w:rsidRPr="000011FF">
        <w:rPr>
          <w:sz w:val="28"/>
          <w:szCs w:val="28"/>
        </w:rPr>
        <w:t xml:space="preserve"> работа </w:t>
      </w:r>
      <w:proofErr w:type="gramStart"/>
      <w:r w:rsidR="00C74A0D" w:rsidRPr="000011FF">
        <w:rPr>
          <w:sz w:val="28"/>
          <w:szCs w:val="28"/>
        </w:rPr>
        <w:t>со</w:t>
      </w:r>
      <w:proofErr w:type="gramEnd"/>
      <w:r w:rsidR="00C74A0D" w:rsidRPr="000011FF">
        <w:rPr>
          <w:sz w:val="28"/>
          <w:szCs w:val="28"/>
        </w:rPr>
        <w:t xml:space="preserve"> слабоуспевающими </w:t>
      </w:r>
      <w:r w:rsidR="00127AB4">
        <w:rPr>
          <w:sz w:val="28"/>
          <w:szCs w:val="28"/>
        </w:rPr>
        <w:t>об</w:t>
      </w:r>
      <w:r w:rsidR="00C74A0D" w:rsidRPr="000011FF">
        <w:rPr>
          <w:sz w:val="28"/>
          <w:szCs w:val="28"/>
        </w:rPr>
        <w:t>уча</w:t>
      </w:r>
      <w:r w:rsidR="00127AB4">
        <w:rPr>
          <w:sz w:val="28"/>
          <w:szCs w:val="28"/>
        </w:rPr>
        <w:t>ю</w:t>
      </w:r>
      <w:r w:rsidR="00C74A0D" w:rsidRPr="000011FF">
        <w:rPr>
          <w:sz w:val="28"/>
          <w:szCs w:val="28"/>
        </w:rPr>
        <w:t>щимися.</w:t>
      </w:r>
    </w:p>
    <w:p w14:paraId="7A56F234" w14:textId="3AB7E7B8"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 xml:space="preserve">   </w:t>
      </w:r>
      <w:proofErr w:type="gramStart"/>
      <w:r w:rsidRPr="000011FF">
        <w:rPr>
          <w:sz w:val="28"/>
          <w:szCs w:val="28"/>
        </w:rPr>
        <w:t>Слабоуспевающими</w:t>
      </w:r>
      <w:proofErr w:type="gramEnd"/>
      <w:r w:rsidRPr="000011FF">
        <w:rPr>
          <w:sz w:val="28"/>
          <w:szCs w:val="28"/>
        </w:rPr>
        <w:t xml:space="preserve"> принято считать </w:t>
      </w:r>
      <w:r w:rsidR="00127AB4">
        <w:rPr>
          <w:sz w:val="28"/>
          <w:szCs w:val="28"/>
        </w:rPr>
        <w:t>об</w:t>
      </w:r>
      <w:r w:rsidRPr="000011FF">
        <w:rPr>
          <w:sz w:val="28"/>
          <w:szCs w:val="28"/>
        </w:rPr>
        <w:t>уча</w:t>
      </w:r>
      <w:r w:rsidR="00127AB4">
        <w:rPr>
          <w:sz w:val="28"/>
          <w:szCs w:val="28"/>
        </w:rPr>
        <w:t>ю</w:t>
      </w:r>
      <w:r w:rsidRPr="000011FF">
        <w:rPr>
          <w:sz w:val="28"/>
          <w:szCs w:val="28"/>
        </w:rPr>
        <w:t>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14:paraId="7496BAA2" w14:textId="104F5403" w:rsidR="0044462C" w:rsidRPr="008B3E91" w:rsidRDefault="0069790E" w:rsidP="008B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FF">
        <w:rPr>
          <w:rFonts w:ascii="Times New Roman" w:hAnsi="Times New Roman" w:cs="Times New Roman"/>
          <w:sz w:val="28"/>
          <w:szCs w:val="28"/>
        </w:rPr>
        <w:t xml:space="preserve">       </w:t>
      </w:r>
      <w:r w:rsidR="00F42378" w:rsidRPr="000011FF">
        <w:rPr>
          <w:rFonts w:ascii="Times New Roman" w:hAnsi="Times New Roman" w:cs="Times New Roman"/>
          <w:sz w:val="28"/>
          <w:szCs w:val="28"/>
        </w:rPr>
        <w:t>В соответствии с «Це</w:t>
      </w:r>
      <w:r w:rsidR="00127AB4">
        <w:rPr>
          <w:rFonts w:ascii="Times New Roman" w:hAnsi="Times New Roman" w:cs="Times New Roman"/>
          <w:sz w:val="28"/>
          <w:szCs w:val="28"/>
        </w:rPr>
        <w:t xml:space="preserve">левой моделью наставничества» </w:t>
      </w:r>
      <w:r w:rsidR="00F3739F" w:rsidRPr="000011FF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 Программа наставничества </w:t>
      </w:r>
      <w:r w:rsidR="00F42378" w:rsidRPr="000011FF">
        <w:rPr>
          <w:rFonts w:ascii="Times New Roman" w:hAnsi="Times New Roman" w:cs="Times New Roman"/>
          <w:b/>
          <w:sz w:val="28"/>
          <w:szCs w:val="28"/>
        </w:rPr>
        <w:t>«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УЧИТЕЛЬ – УЧЕНИК», </w:t>
      </w:r>
      <w:r w:rsidR="00721801" w:rsidRPr="000011FF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осуществляющая образовательну</w:t>
      </w:r>
      <w:r w:rsidR="008B3E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 деятельность по </w:t>
      </w:r>
      <w:r w:rsidR="00721801" w:rsidRPr="000011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общеобразовательным программам</w:t>
      </w:r>
      <w:r w:rsidR="001955FA" w:rsidRPr="000011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Программа </w:t>
      </w:r>
      <w:r w:rsidR="00721801" w:rsidRPr="000011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 xml:space="preserve"> национального проекта</w:t>
        </w:r>
      </w:hyperlink>
      <w:r w:rsidR="00721801" w:rsidRPr="000011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0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>«Образование».</w:t>
        </w:r>
      </w:hyperlink>
    </w:p>
    <w:p w14:paraId="5582E1E5" w14:textId="77777777" w:rsidR="000011FF" w:rsidRPr="000011FF" w:rsidRDefault="00125F5D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0011FF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="000011FF"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1920F093" w14:textId="0CEE0FEB" w:rsidR="000011FF" w:rsidRPr="008B3E91" w:rsidRDefault="00D13313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F3739F" w:rsidRPr="000011FF">
        <w:rPr>
          <w:rStyle w:val="c20"/>
          <w:b/>
          <w:bCs/>
          <w:sz w:val="28"/>
          <w:szCs w:val="28"/>
          <w:shd w:val="clear" w:color="auto" w:fill="FFFFFF"/>
        </w:rPr>
        <w:t>целесообразность программы</w:t>
      </w:r>
      <w:r w:rsidR="00F3739F" w:rsidRPr="000011FF">
        <w:rPr>
          <w:rStyle w:val="c10"/>
          <w:sz w:val="28"/>
          <w:szCs w:val="28"/>
          <w:shd w:val="clear" w:color="auto" w:fill="FFFFFF"/>
        </w:rPr>
        <w:t xml:space="preserve"> заключается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в</w:t>
      </w:r>
      <w:r w:rsidR="000011FF" w:rsidRPr="000011FF">
        <w:rPr>
          <w:sz w:val="28"/>
          <w:szCs w:val="28"/>
          <w:shd w:val="clear" w:color="auto" w:fill="FFFFFF"/>
        </w:rPr>
        <w:t> необходим</w:t>
      </w:r>
      <w:r w:rsidR="008F15DB">
        <w:rPr>
          <w:sz w:val="28"/>
          <w:szCs w:val="28"/>
          <w:shd w:val="clear" w:color="auto" w:fill="FFFFFF"/>
        </w:rPr>
        <w:t>ости</w:t>
      </w:r>
      <w:r w:rsidR="000011FF" w:rsidRPr="000011FF">
        <w:rPr>
          <w:sz w:val="28"/>
          <w:szCs w:val="28"/>
          <w:shd w:val="clear" w:color="auto" w:fill="FFFFFF"/>
        </w:rPr>
        <w:t xml:space="preserve"> специальн</w:t>
      </w:r>
      <w:r w:rsidR="008F15DB">
        <w:rPr>
          <w:sz w:val="28"/>
          <w:szCs w:val="28"/>
          <w:shd w:val="clear" w:color="auto" w:fill="FFFFFF"/>
        </w:rPr>
        <w:t xml:space="preserve">ой </w:t>
      </w:r>
      <w:r w:rsidR="000011FF" w:rsidRPr="000011FF">
        <w:rPr>
          <w:sz w:val="28"/>
          <w:szCs w:val="28"/>
          <w:shd w:val="clear" w:color="auto" w:fill="FFFFFF"/>
        </w:rPr>
        <w:t>«поддерживающ</w:t>
      </w:r>
      <w:r w:rsidR="008F15DB">
        <w:rPr>
          <w:sz w:val="28"/>
          <w:szCs w:val="28"/>
          <w:shd w:val="clear" w:color="auto" w:fill="FFFFFF"/>
        </w:rPr>
        <w:t>ей</w:t>
      </w:r>
      <w:r w:rsidR="000011FF" w:rsidRPr="000011FF">
        <w:rPr>
          <w:sz w:val="28"/>
          <w:szCs w:val="28"/>
          <w:shd w:val="clear" w:color="auto" w:fill="FFFFFF"/>
        </w:rPr>
        <w:t>» работ</w:t>
      </w:r>
      <w:r w:rsidR="008F15DB">
        <w:rPr>
          <w:sz w:val="28"/>
          <w:szCs w:val="28"/>
          <w:shd w:val="clear" w:color="auto" w:fill="FFFFFF"/>
        </w:rPr>
        <w:t>ы</w:t>
      </w:r>
      <w:r w:rsidR="000011FF" w:rsidRPr="000011FF">
        <w:rPr>
          <w:sz w:val="28"/>
          <w:szCs w:val="28"/>
          <w:shd w:val="clear" w:color="auto" w:fill="FFFFFF"/>
        </w:rPr>
        <w:t>, помогающ</w:t>
      </w:r>
      <w:r w:rsidR="008F15DB">
        <w:rPr>
          <w:sz w:val="28"/>
          <w:szCs w:val="28"/>
          <w:shd w:val="clear" w:color="auto" w:fill="FFFFFF"/>
        </w:rPr>
        <w:t xml:space="preserve">ей </w:t>
      </w:r>
      <w:r w:rsidR="000011FF"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14:paraId="1FB9FDD6" w14:textId="6829BB3D" w:rsidR="00721801" w:rsidRDefault="002A4BED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7167">
        <w:rPr>
          <w:sz w:val="28"/>
          <w:szCs w:val="28"/>
        </w:rPr>
        <w:t>Внедрение Програм</w:t>
      </w:r>
      <w:r w:rsidR="00127AB4">
        <w:rPr>
          <w:sz w:val="28"/>
          <w:szCs w:val="28"/>
        </w:rPr>
        <w:t>мы наставничества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14:paraId="3D4BCAB1" w14:textId="77777777" w:rsidR="008F15DB" w:rsidRDefault="008F15DB" w:rsidP="008B3E91">
      <w:pPr>
        <w:rPr>
          <w:rFonts w:ascii="Times New Roman" w:hAnsi="Times New Roman" w:cs="Times New Roman"/>
          <w:b/>
          <w:sz w:val="28"/>
          <w:szCs w:val="28"/>
        </w:rPr>
      </w:pPr>
    </w:p>
    <w:p w14:paraId="1FABBAE0" w14:textId="77777777"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14:paraId="46326FBF" w14:textId="56CAEACD" w:rsidR="00721801" w:rsidRPr="000011FF" w:rsidRDefault="006D134B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  <w:r w:rsidR="008B3E91">
        <w:rPr>
          <w:rFonts w:ascii="Times New Roman" w:hAnsi="Times New Roman" w:cs="Times New Roman"/>
          <w:b/>
          <w:sz w:val="28"/>
          <w:szCs w:val="28"/>
        </w:rPr>
        <w:t>ЦЕЛИ</w:t>
      </w:r>
      <w:r w:rsidRPr="000011FF">
        <w:rPr>
          <w:rFonts w:ascii="Times New Roman" w:hAnsi="Times New Roman" w:cs="Times New Roman"/>
          <w:b/>
          <w:sz w:val="28"/>
          <w:szCs w:val="28"/>
        </w:rPr>
        <w:t>:</w:t>
      </w:r>
    </w:p>
    <w:p w14:paraId="17F5C2A3" w14:textId="77777777" w:rsidR="000011FF" w:rsidRPr="008B3E91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 w:rsidR="008B3E91">
        <w:rPr>
          <w:color w:val="000000"/>
          <w:sz w:val="28"/>
          <w:szCs w:val="28"/>
        </w:rPr>
        <w:t>мости и качества знаний обучающегося</w:t>
      </w:r>
    </w:p>
    <w:p w14:paraId="4A38AF4C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14:paraId="7BA9C668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</w:t>
      </w:r>
      <w:r w:rsidR="000011FF" w:rsidRPr="000011FF">
        <w:rPr>
          <w:color w:val="000000"/>
          <w:sz w:val="28"/>
          <w:szCs w:val="28"/>
        </w:rPr>
        <w:t>в</w:t>
      </w:r>
      <w:r w:rsidRPr="000011FF">
        <w:rPr>
          <w:color w:val="000000"/>
          <w:sz w:val="28"/>
          <w:szCs w:val="28"/>
        </w:rPr>
        <w:t>ыявление возможных причин снижения успеваемо</w:t>
      </w:r>
      <w:r w:rsidR="008B3E91">
        <w:rPr>
          <w:color w:val="000000"/>
          <w:sz w:val="28"/>
          <w:szCs w:val="28"/>
        </w:rPr>
        <w:t>сти и качества знаний обучающегося</w:t>
      </w:r>
      <w:r w:rsidR="000011FF">
        <w:rPr>
          <w:color w:val="000000"/>
          <w:sz w:val="28"/>
          <w:szCs w:val="28"/>
        </w:rPr>
        <w:t>;</w:t>
      </w:r>
    </w:p>
    <w:p w14:paraId="3B2D6EC8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ликвидация пробелов у учащихся в обучении   математике;</w:t>
      </w:r>
    </w:p>
    <w:p w14:paraId="58FFB0D1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14:paraId="642F2AAC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ситуации успеха, наиболее эффективного стимула познавательной деятельности;</w:t>
      </w:r>
    </w:p>
    <w:p w14:paraId="00850625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14:paraId="0A495E03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вовлечение учащихся в совместный поиск форм работы, поля деятельности;</w:t>
      </w:r>
    </w:p>
    <w:p w14:paraId="3BA83EC8" w14:textId="77777777"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</w:t>
      </w:r>
      <w:r w:rsidR="000011FF" w:rsidRPr="000011FF">
        <w:rPr>
          <w:color w:val="000000"/>
          <w:sz w:val="28"/>
          <w:szCs w:val="28"/>
        </w:rPr>
        <w:t>я и учащихся  к слабому ученику;</w:t>
      </w:r>
    </w:p>
    <w:p w14:paraId="407D4BA5" w14:textId="77777777"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14:paraId="21CBD7F4" w14:textId="77777777"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14:paraId="24286B68" w14:textId="77777777" w:rsidR="00F42378" w:rsidRDefault="00F4237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AD3E5C" w14:textId="77777777" w:rsidR="002A4BED" w:rsidRPr="00F42378" w:rsidRDefault="002A4BED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A3E377F" w14:textId="7AEF5F8A"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F3739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F3739F" w:rsidRPr="007A7058">
        <w:rPr>
          <w:rFonts w:ascii="Times New Roman" w:hAnsi="Times New Roman" w:cs="Times New Roman"/>
          <w:b/>
          <w:sz w:val="28"/>
          <w:szCs w:val="28"/>
        </w:rPr>
        <w:t>модели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14:paraId="7FE3E870" w14:textId="77777777"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14:paraId="655900B4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Конвенция о правах ребенка,</w:t>
        </w:r>
      </w:hyperlink>
      <w:r w:rsidR="00F42378" w:rsidRPr="00F3739F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Постановлением ВС СССР от 13 июня 1990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1559- 1.</w:t>
        </w:r>
      </w:hyperlink>
    </w:p>
    <w:p w14:paraId="227CE883" w14:textId="77777777"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F3739F">
        <w:rPr>
          <w:sz w:val="28"/>
          <w:szCs w:val="28"/>
          <w:lang w:bidi="en-US"/>
        </w:rPr>
        <w:t>(</w:t>
      </w:r>
      <w:r w:rsidRPr="00F3739F">
        <w:rPr>
          <w:sz w:val="28"/>
          <w:szCs w:val="28"/>
          <w:lang w:val="en-US" w:bidi="en-US"/>
        </w:rPr>
        <w:t>IAVE</w:t>
      </w:r>
      <w:r w:rsidRPr="00F3739F">
        <w:rPr>
          <w:sz w:val="28"/>
          <w:szCs w:val="28"/>
          <w:lang w:bidi="en-US"/>
        </w:rPr>
        <w:t xml:space="preserve">, </w:t>
      </w:r>
      <w:r w:rsidRPr="00F3739F">
        <w:rPr>
          <w:sz w:val="28"/>
          <w:szCs w:val="28"/>
          <w:lang w:eastAsia="ru-RU" w:bidi="ru-RU"/>
        </w:rPr>
        <w:t>Амстердам, январь, 2001 год).</w:t>
      </w:r>
    </w:p>
    <w:p w14:paraId="2CF0AB61" w14:textId="77777777"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eastAsia="ru-RU" w:bidi="ru-RU"/>
        </w:rPr>
        <w:t xml:space="preserve"> Резолюция Европейского парламента </w:t>
      </w:r>
      <w:r w:rsidRPr="00F3739F">
        <w:rPr>
          <w:sz w:val="28"/>
          <w:szCs w:val="28"/>
          <w:lang w:bidi="en-US"/>
        </w:rPr>
        <w:t>2011/2088(</w:t>
      </w:r>
      <w:r w:rsidRPr="00F3739F">
        <w:rPr>
          <w:sz w:val="28"/>
          <w:szCs w:val="28"/>
          <w:lang w:val="en-US" w:bidi="en-US"/>
        </w:rPr>
        <w:t>INI</w:t>
      </w:r>
      <w:r w:rsidRPr="00F3739F">
        <w:rPr>
          <w:sz w:val="28"/>
          <w:szCs w:val="28"/>
          <w:lang w:bidi="en-US"/>
        </w:rPr>
        <w:t xml:space="preserve">) </w:t>
      </w:r>
      <w:r w:rsidRPr="00F3739F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14:paraId="27EB6E26" w14:textId="77777777" w:rsidR="00F42378" w:rsidRPr="00F3739F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39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14:paraId="0DED6D57" w14:textId="77777777" w:rsidR="00F42378" w:rsidRPr="00F3739F" w:rsidRDefault="008C0C0E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Конституция Российской Федерации.</w:t>
        </w:r>
      </w:hyperlink>
    </w:p>
    <w:p w14:paraId="68886BA9" w14:textId="77777777" w:rsidR="00F42378" w:rsidRPr="00F3739F" w:rsidRDefault="008C0C0E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Федеральный закон от 29 декабря 2012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273-ФЗ "Об образовании в Российской</w:t>
        </w:r>
      </w:hyperlink>
      <w:r w:rsidR="00F42378" w:rsidRPr="00F3739F">
        <w:rPr>
          <w:sz w:val="28"/>
          <w:szCs w:val="28"/>
          <w:lang w:eastAsia="ru-RU" w:bidi="ru-RU"/>
        </w:rPr>
        <w:t xml:space="preserve"> </w:t>
      </w:r>
      <w:hyperlink r:id="rId15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Федерации".</w:t>
        </w:r>
      </w:hyperlink>
    </w:p>
    <w:p w14:paraId="5497100E" w14:textId="77777777" w:rsidR="00F42378" w:rsidRPr="00F3739F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3739F">
        <w:rPr>
          <w:sz w:val="28"/>
          <w:szCs w:val="28"/>
          <w:lang w:val="en-US" w:bidi="en-US"/>
        </w:rPr>
        <w:t>N</w:t>
      </w:r>
      <w:r w:rsidRPr="00F3739F">
        <w:rPr>
          <w:sz w:val="28"/>
          <w:szCs w:val="28"/>
          <w:lang w:bidi="en-US"/>
        </w:rPr>
        <w:t xml:space="preserve"> </w:t>
      </w:r>
      <w:r w:rsidRPr="00F3739F">
        <w:rPr>
          <w:sz w:val="28"/>
          <w:szCs w:val="28"/>
          <w:lang w:eastAsia="ru-RU" w:bidi="ru-RU"/>
        </w:rPr>
        <w:t>45 от 14 мая 2010 г.).</w:t>
      </w:r>
    </w:p>
    <w:p w14:paraId="424FC4E0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F3739F">
        <w:rPr>
          <w:sz w:val="28"/>
          <w:szCs w:val="28"/>
          <w:lang w:eastAsia="ru-RU" w:bidi="ru-RU"/>
        </w:rPr>
        <w:t xml:space="preserve"> </w:t>
      </w:r>
      <w:hyperlink r:id="rId17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2025 года,</w:t>
        </w:r>
      </w:hyperlink>
      <w:r w:rsidR="00F42378" w:rsidRPr="00F3739F">
        <w:rPr>
          <w:sz w:val="28"/>
          <w:szCs w:val="28"/>
          <w:lang w:eastAsia="ru-RU" w:bidi="ru-RU"/>
        </w:rPr>
        <w:t xml:space="preserve"> утвержденные</w:t>
      </w:r>
      <w:hyperlink r:id="rId18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F42378" w:rsidRPr="00F3739F">
        <w:rPr>
          <w:sz w:val="28"/>
          <w:szCs w:val="28"/>
          <w:lang w:eastAsia="ru-RU" w:bidi="ru-RU"/>
        </w:rPr>
        <w:t xml:space="preserve"> </w:t>
      </w:r>
      <w:hyperlink r:id="rId19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ноября 2014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2403-р.</w:t>
        </w:r>
      </w:hyperlink>
    </w:p>
    <w:p w14:paraId="09408C69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F42378" w:rsidRPr="00F3739F">
        <w:rPr>
          <w:sz w:val="28"/>
          <w:szCs w:val="28"/>
          <w:lang w:eastAsia="ru-RU" w:bidi="ru-RU"/>
        </w:rPr>
        <w:t xml:space="preserve"> (утвержденная</w:t>
      </w:r>
      <w:hyperlink r:id="rId21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F42378" w:rsidRPr="00F3739F">
        <w:rPr>
          <w:sz w:val="28"/>
          <w:szCs w:val="28"/>
          <w:lang w:eastAsia="ru-RU" w:bidi="ru-RU"/>
        </w:rPr>
        <w:t xml:space="preserve"> </w:t>
      </w:r>
      <w:hyperlink r:id="rId22" w:history="1"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 xml:space="preserve">N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996-р)</w:t>
        </w:r>
      </w:hyperlink>
      <w:r w:rsidR="00F42378" w:rsidRPr="00F3739F">
        <w:rPr>
          <w:sz w:val="28"/>
          <w:szCs w:val="28"/>
          <w:lang w:eastAsia="ru-RU" w:bidi="ru-RU"/>
        </w:rPr>
        <w:t>.</w:t>
      </w:r>
    </w:p>
    <w:p w14:paraId="0C57531E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Гражданский кодекс Российской Федерации.</w:t>
        </w:r>
      </w:hyperlink>
    </w:p>
    <w:p w14:paraId="0D1C5781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Трудовой кодекс Российской Федерации.</w:t>
        </w:r>
      </w:hyperlink>
    </w:p>
    <w:p w14:paraId="1355ACC8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Федеральный закон от 11 августа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135-ФЗ «О благотворительной деятельности</w:t>
        </w:r>
      </w:hyperlink>
      <w:r w:rsidR="00F42378" w:rsidRPr="00F3739F">
        <w:rPr>
          <w:sz w:val="28"/>
          <w:szCs w:val="28"/>
          <w:lang w:eastAsia="ru-RU" w:bidi="ru-RU"/>
        </w:rPr>
        <w:t xml:space="preserve"> </w:t>
      </w:r>
      <w:hyperlink r:id="rId26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и благотворительных организациях»</w:t>
        </w:r>
        <w:proofErr w:type="gramStart"/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.</w:t>
        </w:r>
        <w:proofErr w:type="gramEnd"/>
      </w:hyperlink>
    </w:p>
    <w:p w14:paraId="58D241FB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Федеральный закон от 19 мая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82-ФЗ «Об общественных объединениях»</w:t>
        </w:r>
      </w:hyperlink>
    </w:p>
    <w:p w14:paraId="153A2569" w14:textId="77777777" w:rsidR="00F42378" w:rsidRPr="00F3739F" w:rsidRDefault="008C0C0E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Федеральный закон от 12 января 1996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eastAsia="ru-RU" w:bidi="ru-RU"/>
          </w:rPr>
          <w:t>7 -ФЗ «О некоммерческих организациях».</w:t>
        </w:r>
      </w:hyperlink>
    </w:p>
    <w:p w14:paraId="72B9DDD8" w14:textId="77777777"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</w:t>
      </w:r>
      <w:r w:rsidRPr="00F3739F">
        <w:rPr>
          <w:color w:val="000000"/>
          <w:sz w:val="28"/>
          <w:szCs w:val="28"/>
          <w:lang w:eastAsia="ru-RU" w:bidi="ru-RU"/>
        </w:rPr>
        <w:lastRenderedPageBreak/>
        <w:t>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 w:rsidRPr="00907D6B">
        <w:rPr>
          <w:color w:val="000000"/>
          <w:sz w:val="28"/>
          <w:szCs w:val="28"/>
          <w:lang w:eastAsia="ru-RU" w:bidi="ru-RU"/>
        </w:rPr>
        <w:t>учающимися».</w:t>
      </w:r>
    </w:p>
    <w:p w14:paraId="09B7396E" w14:textId="419EAB77" w:rsidR="00F42378" w:rsidRPr="00934193" w:rsidRDefault="00F42378" w:rsidP="00127AB4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  <w:lang w:eastAsia="ru-RU" w:bidi="ru-RU"/>
        </w:rPr>
        <w:t xml:space="preserve">                   </w:t>
      </w:r>
      <w:bookmarkEnd w:id="0"/>
    </w:p>
    <w:p w14:paraId="5522F033" w14:textId="77777777"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14:paraId="3865BA0E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14:paraId="319F89A6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14:paraId="5070619F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14:paraId="025DF312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14:paraId="6942B900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14:paraId="3FC02F6F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14:paraId="4AE89E86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14:paraId="5916556B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14:paraId="48D7C270" w14:textId="77777777"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14:paraId="184B10FE" w14:textId="77777777"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2D78CA2" w14:textId="77777777"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723AEAB4" w14:textId="77777777"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B0302" w14:textId="77777777"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14:paraId="2DBF5B3D" w14:textId="77777777"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14:paraId="211C0223" w14:textId="77777777"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амостоятельные тренинги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8ABD6C" w14:textId="77777777" w:rsidR="00C74A0D" w:rsidRPr="000011FF" w:rsidRDefault="000011FF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</w:t>
      </w:r>
      <w:r w:rsidR="00C74A0D" w:rsidRPr="000011FF">
        <w:rPr>
          <w:color w:val="000000"/>
          <w:sz w:val="28"/>
          <w:szCs w:val="28"/>
        </w:rPr>
        <w:t>ндивидуальная консультация</w:t>
      </w:r>
      <w:r w:rsidR="0059096B">
        <w:rPr>
          <w:color w:val="000000"/>
          <w:sz w:val="28"/>
          <w:szCs w:val="28"/>
        </w:rPr>
        <w:t>.</w:t>
      </w:r>
    </w:p>
    <w:p w14:paraId="4791C7BA" w14:textId="77777777" w:rsidR="008D4D1E" w:rsidRPr="0044462C" w:rsidRDefault="008D4D1E" w:rsidP="008D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80F33" w14:textId="77777777" w:rsidR="0059096B" w:rsidRDefault="0059096B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проведения занятий:</w:t>
      </w:r>
    </w:p>
    <w:p w14:paraId="505BEF31" w14:textId="77777777" w:rsidR="00934193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учебная, уч</w:t>
      </w:r>
      <w:r w:rsidR="008D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ебно-тренировочная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F41891" w14:textId="77777777" w:rsidR="0059096B" w:rsidRDefault="0059096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  <w:lang w:eastAsia="ru-RU"/>
        </w:rPr>
      </w:pPr>
      <w:bookmarkStart w:id="1" w:name="bookmark12"/>
    </w:p>
    <w:p w14:paraId="2408C8BE" w14:textId="4183DFE7" w:rsidR="00CA15CB" w:rsidRPr="00CA15CB" w:rsidRDefault="00F42378" w:rsidP="00127AB4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r w:rsidRPr="000756C1">
        <w:rPr>
          <w:color w:val="000000"/>
          <w:sz w:val="28"/>
          <w:szCs w:val="28"/>
          <w:lang w:eastAsia="ru-RU" w:bidi="ru-RU"/>
        </w:rPr>
        <w:t xml:space="preserve">Ожидаемые результаты </w:t>
      </w:r>
      <w:r w:rsidR="00B562FE" w:rsidRPr="000756C1">
        <w:rPr>
          <w:color w:val="000000"/>
          <w:sz w:val="28"/>
          <w:szCs w:val="28"/>
          <w:lang w:eastAsia="ru-RU" w:bidi="ru-RU"/>
        </w:rPr>
        <w:t>внедрения модели</w:t>
      </w:r>
      <w:r w:rsidRPr="000756C1">
        <w:rPr>
          <w:color w:val="000000"/>
          <w:sz w:val="28"/>
          <w:szCs w:val="28"/>
          <w:lang w:eastAsia="ru-RU" w:bidi="ru-RU"/>
        </w:rPr>
        <w:t xml:space="preserve"> наставничества</w:t>
      </w:r>
      <w:bookmarkEnd w:id="1"/>
      <w:r w:rsidR="00CA15CB" w:rsidRPr="00CA15CB">
        <w:rPr>
          <w:color w:val="000000"/>
          <w:sz w:val="28"/>
          <w:szCs w:val="28"/>
          <w:lang w:eastAsia="ru-RU"/>
        </w:rPr>
        <w:t>.</w:t>
      </w:r>
    </w:p>
    <w:p w14:paraId="0009DCBF" w14:textId="32A148C6"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</w:t>
      </w:r>
      <w:proofErr w:type="spellStart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2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6635F3" w14:textId="510AD3EE"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знаний </w:t>
      </w:r>
      <w:r w:rsidR="0012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2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14:paraId="0D30655A" w14:textId="77777777" w:rsidR="008D4D1E" w:rsidRPr="008B3E91" w:rsidRDefault="0059096B" w:rsidP="008B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учению.</w:t>
      </w:r>
    </w:p>
    <w:p w14:paraId="14ACE610" w14:textId="3F45D03A"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>овательные процессы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>что окажет несомненное положительное влияние на эмоциональный</w:t>
      </w:r>
      <w:r w:rsidR="008B3E91">
        <w:rPr>
          <w:rFonts w:ascii="Times New Roman" w:hAnsi="Times New Roman" w:cs="Times New Roman"/>
          <w:sz w:val="28"/>
          <w:szCs w:val="28"/>
        </w:rPr>
        <w:t xml:space="preserve"> состояние обучающегося. </w:t>
      </w: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r w:rsidR="008B3E91">
        <w:rPr>
          <w:rFonts w:ascii="Times New Roman" w:hAnsi="Times New Roman" w:cs="Times New Roman"/>
          <w:sz w:val="28"/>
          <w:szCs w:val="28"/>
        </w:rPr>
        <w:t>Обучающиеся – наставляемый подросткового возраста получи</w:t>
      </w:r>
      <w:r w:rsidRPr="00BB2788">
        <w:rPr>
          <w:rFonts w:ascii="Times New Roman" w:hAnsi="Times New Roman" w:cs="Times New Roman"/>
          <w:sz w:val="28"/>
          <w:szCs w:val="28"/>
        </w:rPr>
        <w:t>т необходимый стимул к образовательному, культу</w:t>
      </w:r>
      <w:r w:rsidR="008B3E91">
        <w:rPr>
          <w:rFonts w:ascii="Times New Roman" w:hAnsi="Times New Roman" w:cs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 w:cs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14:paraId="4802B638" w14:textId="77777777"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14:paraId="2B1551CA" w14:textId="77777777"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>
        <w:rPr>
          <w:rFonts w:ascii="Times New Roman" w:hAnsi="Times New Roman" w:cs="Times New Roman"/>
          <w:sz w:val="28"/>
          <w:szCs w:val="28"/>
        </w:rPr>
        <w:t xml:space="preserve"> рост интереса к </w:t>
      </w:r>
      <w:r w:rsidR="008D4D1E">
        <w:rPr>
          <w:rFonts w:ascii="Times New Roman" w:hAnsi="Times New Roman" w:cs="Times New Roman"/>
          <w:sz w:val="28"/>
          <w:szCs w:val="28"/>
        </w:rPr>
        <w:t>учебе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14:paraId="6BEF72AB" w14:textId="77777777"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8B3E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14:paraId="5C0F047A" w14:textId="77777777"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рост подготовленности обучающего</w:t>
      </w:r>
      <w:r w:rsidR="003D05BB" w:rsidRPr="00BB2788">
        <w:rPr>
          <w:rFonts w:ascii="Times New Roman" w:hAnsi="Times New Roman" w:cs="Times New Roman"/>
          <w:sz w:val="28"/>
          <w:szCs w:val="28"/>
        </w:rPr>
        <w:t>ся к жизни, которая ждет их после окончания обучения;</w:t>
      </w:r>
    </w:p>
    <w:p w14:paraId="472BADFD" w14:textId="77777777"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обучающийся преодолее</w:t>
      </w:r>
      <w:r w:rsidR="003D05BB" w:rsidRPr="00BB2788">
        <w:rPr>
          <w:rFonts w:ascii="Times New Roman" w:hAnsi="Times New Roman" w:cs="Times New Roman"/>
          <w:sz w:val="28"/>
          <w:szCs w:val="28"/>
        </w:rPr>
        <w:t>т вынужденную замкнутость об</w:t>
      </w:r>
      <w:r w:rsidR="008B3E91">
        <w:rPr>
          <w:rFonts w:ascii="Times New Roman" w:hAnsi="Times New Roman" w:cs="Times New Roman"/>
          <w:sz w:val="28"/>
          <w:szCs w:val="28"/>
        </w:rPr>
        <w:t>разовательного процесса и получи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14:paraId="71BE8B70" w14:textId="77777777"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5F8414C" w14:textId="77777777"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14:paraId="0FEDD2F5" w14:textId="77777777"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31C2CC62" w14:textId="77777777"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14:paraId="19279B1A" w14:textId="77777777"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1F760392" w14:textId="23A2DC3B"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СШ № </w:t>
      </w:r>
      <w:r w:rsidR="00B562FE">
        <w:rPr>
          <w:rFonts w:ascii="Times New Roman" w:hAnsi="Times New Roman" w:cs="Times New Roman"/>
          <w:sz w:val="28"/>
          <w:szCs w:val="28"/>
        </w:rPr>
        <w:t xml:space="preserve">8 «Классическая» </w:t>
      </w:r>
      <w:proofErr w:type="spellStart"/>
      <w:r w:rsidR="00B562FE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r w:rsidR="00B562FE" w:rsidRPr="00147167">
        <w:rPr>
          <w:rFonts w:ascii="Times New Roman" w:hAnsi="Times New Roman" w:cs="Times New Roman"/>
          <w:sz w:val="28"/>
          <w:szCs w:val="28"/>
        </w:rPr>
        <w:t>конструктивного партнерства,</w:t>
      </w:r>
      <w:r w:rsidRPr="00147167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14:paraId="0D73CAB0" w14:textId="77777777" w:rsidR="00F42378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2378"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F42378"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2E3382D4" w14:textId="77777777"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14:paraId="092EBE09" w14:textId="77777777"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14:paraId="613D0987" w14:textId="77777777"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14:paraId="7DA36AF6" w14:textId="77777777"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14:paraId="014B674B" w14:textId="77777777"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14:paraId="44C6488A" w14:textId="77777777"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14:paraId="05D9BAFE" w14:textId="77777777" w:rsidR="008B3E91" w:rsidRDefault="00F42378" w:rsidP="008B3E91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14:paraId="0CE74D96" w14:textId="0247BD9C" w:rsidR="00F42378" w:rsidRPr="008B3E91" w:rsidRDefault="00F42378" w:rsidP="008B3E91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 xml:space="preserve"> Демонстрирует низкую мотивацию к учебе и са</w:t>
      </w:r>
      <w:r w:rsidR="008B3E91">
        <w:rPr>
          <w:rFonts w:ascii="Times New Roman" w:hAnsi="Times New Roman" w:cs="Times New Roman"/>
          <w:sz w:val="28"/>
          <w:szCs w:val="28"/>
        </w:rPr>
        <w:t xml:space="preserve">моразвитию, низкий </w:t>
      </w:r>
      <w:r w:rsidR="00B562FE">
        <w:rPr>
          <w:rFonts w:ascii="Times New Roman" w:hAnsi="Times New Roman" w:cs="Times New Roman"/>
          <w:sz w:val="28"/>
          <w:szCs w:val="28"/>
        </w:rPr>
        <w:t>уровень успеваемости</w:t>
      </w:r>
      <w:r w:rsidR="008B3E91">
        <w:rPr>
          <w:rFonts w:ascii="Times New Roman" w:hAnsi="Times New Roman" w:cs="Times New Roman"/>
          <w:sz w:val="28"/>
          <w:szCs w:val="28"/>
        </w:rPr>
        <w:t>.</w:t>
      </w:r>
      <w:r w:rsidRPr="001955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82685" w14:textId="77777777"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14:paraId="080A8A8C" w14:textId="77777777"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14:paraId="1771C240" w14:textId="77777777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14:paraId="0235DD3B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 xml:space="preserve">первой, организационной, встречи наставника и </w:t>
      </w:r>
      <w:r w:rsidRPr="0044083E">
        <w:rPr>
          <w:rFonts w:ascii="Times New Roman" w:hAnsi="Times New Roman" w:cs="Times New Roman"/>
          <w:sz w:val="28"/>
          <w:szCs w:val="28"/>
        </w:rPr>
        <w:lastRenderedPageBreak/>
        <w:t>наставляемого.</w:t>
      </w:r>
    </w:p>
    <w:p w14:paraId="6774DAF3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14:paraId="0900972A" w14:textId="77777777"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14:paraId="76B3EC8A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14:paraId="6F865281" w14:textId="77777777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14:paraId="0F18201E" w14:textId="703EFCD6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562FE" w:rsidRPr="0044083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44083E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года.</w:t>
      </w:r>
    </w:p>
    <w:p w14:paraId="2B94DF1D" w14:textId="77777777"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14:paraId="09402891" w14:textId="77777777" w:rsidR="0044083E" w:rsidRPr="00B70E1E" w:rsidRDefault="0044083E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 w:cs="Times New Roman"/>
        </w:rPr>
      </w:pPr>
    </w:p>
    <w:p w14:paraId="7D60EBA8" w14:textId="77777777"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14:paraId="0A3D99F3" w14:textId="77777777"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14:paraId="7847B3F3" w14:textId="77777777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14:paraId="71CF65B7" w14:textId="77777777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3C7E01CF" w14:textId="34AA1C40"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входе» и</w:t>
      </w:r>
      <w:r w:rsidRPr="00934193">
        <w:rPr>
          <w:rFonts w:ascii="Times New Roman" w:hAnsi="Times New Roman" w:cs="Times New Roman"/>
          <w:sz w:val="28"/>
          <w:szCs w:val="28"/>
        </w:rPr>
        <w:t xml:space="preserve">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выходе» реализуемой</w:t>
      </w:r>
      <w:r w:rsidRPr="009341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4918446E" w14:textId="77777777"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43060ED2" w14:textId="77777777"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14:paraId="5A73667A" w14:textId="77777777"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 w:rsidRPr="00934193">
        <w:rPr>
          <w:color w:val="000000"/>
          <w:sz w:val="28"/>
          <w:szCs w:val="28"/>
          <w:lang w:eastAsia="ru-RU" w:bidi="ru-RU"/>
        </w:rPr>
        <w:t>Обязанности наставника:</w:t>
      </w:r>
      <w:bookmarkEnd w:id="2"/>
    </w:p>
    <w:p w14:paraId="182F4E82" w14:textId="77777777"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14:paraId="69E39230" w14:textId="745211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Устава, определяющих права и обязанности.</w:t>
      </w:r>
    </w:p>
    <w:p w14:paraId="5A6C27C8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023F1687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Помогать наставляемому осознать свои сильные и слабые стороны и определить векторы развития.</w:t>
      </w:r>
    </w:p>
    <w:p w14:paraId="494FD79D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14:paraId="170F8013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14:paraId="48B121CF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14:paraId="4E6AD1EC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Не навязывать наставляемому собственное мнение и позицию, но </w:t>
      </w:r>
      <w:r w:rsidRPr="00934193">
        <w:rPr>
          <w:color w:val="000000"/>
          <w:sz w:val="28"/>
          <w:szCs w:val="28"/>
          <w:lang w:eastAsia="ru-RU" w:bidi="ru-RU"/>
        </w:rPr>
        <w:lastRenderedPageBreak/>
        <w:t>стимулирует развитие у наставляемого своего индивидуального видения.</w:t>
      </w:r>
    </w:p>
    <w:p w14:paraId="73042EC3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14:paraId="0282DB7D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14:paraId="712B0C92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14:paraId="1B8E25CB" w14:textId="77777777" w:rsidR="001955FA" w:rsidRDefault="00C332C5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3" w:name="bookmark2"/>
      <w:r w:rsidRPr="00934193">
        <w:rPr>
          <w:color w:val="000000"/>
          <w:sz w:val="28"/>
          <w:szCs w:val="28"/>
          <w:lang w:eastAsia="ru-RU" w:bidi="ru-RU"/>
        </w:rPr>
        <w:t xml:space="preserve">                                                </w:t>
      </w:r>
    </w:p>
    <w:p w14:paraId="374CA4C1" w14:textId="77777777" w:rsidR="0044083E" w:rsidRPr="00934193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</w:t>
      </w:r>
      <w:r w:rsidR="00C332C5" w:rsidRPr="00934193">
        <w:rPr>
          <w:color w:val="000000"/>
          <w:sz w:val="28"/>
          <w:szCs w:val="28"/>
          <w:lang w:eastAsia="ru-RU" w:bidi="ru-RU"/>
        </w:rPr>
        <w:t xml:space="preserve">  </w:t>
      </w:r>
      <w:r w:rsidR="0044083E" w:rsidRPr="00934193">
        <w:rPr>
          <w:color w:val="000000"/>
          <w:sz w:val="28"/>
          <w:szCs w:val="28"/>
          <w:lang w:eastAsia="ru-RU" w:bidi="ru-RU"/>
        </w:rPr>
        <w:t>Права наставника:</w:t>
      </w:r>
      <w:bookmarkEnd w:id="3"/>
    </w:p>
    <w:p w14:paraId="125948F2" w14:textId="77777777"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14:paraId="065034AC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E016C45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14:paraId="27A37F57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14:paraId="4658F224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Проходить обучение с использованием федеральных программы, программ Школы наставничества.</w:t>
      </w:r>
    </w:p>
    <w:p w14:paraId="5D4E1822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14:paraId="1800AE04" w14:textId="25853185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Участвовать в школьных, </w:t>
      </w:r>
      <w:r w:rsidR="00B562FE" w:rsidRPr="00934193">
        <w:rPr>
          <w:rFonts w:ascii="Times New Roman" w:hAnsi="Times New Roman" w:cs="Times New Roman"/>
          <w:sz w:val="28"/>
          <w:szCs w:val="28"/>
        </w:rPr>
        <w:t>региональных конкурсах</w:t>
      </w:r>
      <w:r w:rsidRPr="00934193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14:paraId="6D2084E0" w14:textId="77777777"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 w:rsidRPr="00934193">
        <w:rPr>
          <w:color w:val="000000"/>
          <w:sz w:val="28"/>
          <w:szCs w:val="28"/>
          <w:lang w:eastAsia="ru-RU" w:bidi="ru-RU"/>
        </w:rPr>
        <w:t xml:space="preserve">           </w:t>
      </w:r>
      <w:r w:rsidR="00934193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 w:bidi="ru-RU"/>
        </w:rPr>
        <w:t>Обязанности наставляемого:</w:t>
      </w:r>
      <w:bookmarkEnd w:id="4"/>
    </w:p>
    <w:p w14:paraId="139672C6" w14:textId="0B74FE9D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Устава, определяющих права и обязанности.</w:t>
      </w:r>
    </w:p>
    <w:p w14:paraId="0DBDD0E7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Разработать совместно с наставляемым план наставничества.</w:t>
      </w:r>
    </w:p>
    <w:p w14:paraId="4603DF85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14:paraId="1DA2D499" w14:textId="77777777"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14:paraId="0AC2BEE9" w14:textId="77777777"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 w:rsidRPr="00934193">
        <w:rPr>
          <w:color w:val="000000"/>
          <w:sz w:val="28"/>
          <w:szCs w:val="28"/>
          <w:lang w:eastAsia="ru-RU" w:bidi="ru-RU"/>
        </w:rPr>
        <w:t>Права наставляемого:</w:t>
      </w:r>
      <w:bookmarkEnd w:id="5"/>
    </w:p>
    <w:p w14:paraId="6C22B580" w14:textId="77777777"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14:paraId="0A99ECEF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4E2342FF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14:paraId="39CE16FD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14:paraId="3254C665" w14:textId="77777777"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14:paraId="794BEC67" w14:textId="77777777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14:paraId="06EE7100" w14:textId="77777777"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471C546" w14:textId="77777777"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РАЗВИТИЯ ПОД РУКОВОДСТВОМ НАСТАВНИКА</w:t>
      </w:r>
    </w:p>
    <w:p w14:paraId="1BA9D1B8" w14:textId="77777777"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DF37AA" w14:textId="77777777"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14:paraId="6A817809" w14:textId="4582DA36"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562FE">
        <w:rPr>
          <w:rFonts w:ascii="Times New Roman" w:hAnsi="Times New Roman" w:cs="Times New Roman"/>
          <w:sz w:val="28"/>
          <w:szCs w:val="28"/>
        </w:rPr>
        <w:t>реализации</w:t>
      </w:r>
      <w:r w:rsidR="00722BCE">
        <w:rPr>
          <w:rFonts w:ascii="Times New Roman" w:hAnsi="Times New Roman" w:cs="Times New Roman"/>
          <w:sz w:val="28"/>
          <w:szCs w:val="28"/>
        </w:rPr>
        <w:t xml:space="preserve"> плана: </w:t>
      </w:r>
      <w:r w:rsidR="00B562FE">
        <w:rPr>
          <w:rFonts w:ascii="Times New Roman" w:hAnsi="Times New Roman" w:cs="Times New Roman"/>
          <w:sz w:val="28"/>
          <w:szCs w:val="28"/>
        </w:rPr>
        <w:t xml:space="preserve">2021 – 2024 </w:t>
      </w:r>
      <w:proofErr w:type="spellStart"/>
      <w:r w:rsidR="00B562F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B562F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562FE">
        <w:rPr>
          <w:rFonts w:ascii="Times New Roman" w:hAnsi="Times New Roman" w:cs="Times New Roman"/>
          <w:sz w:val="28"/>
          <w:szCs w:val="28"/>
        </w:rPr>
        <w:t>.</w:t>
      </w:r>
      <w:r w:rsidRPr="0017404A">
        <w:rPr>
          <w:rFonts w:ascii="Times New Roman" w:hAnsi="Times New Roman" w:cs="Times New Roman"/>
          <w:sz w:val="28"/>
          <w:szCs w:val="28"/>
        </w:rPr>
        <w:t>.</w:t>
      </w:r>
    </w:p>
    <w:p w14:paraId="03E6DDEB" w14:textId="77777777"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47"/>
        <w:gridCol w:w="1155"/>
        <w:gridCol w:w="2046"/>
        <w:gridCol w:w="415"/>
        <w:gridCol w:w="1535"/>
        <w:gridCol w:w="306"/>
        <w:gridCol w:w="1561"/>
      </w:tblGrid>
      <w:tr w:rsidR="0059096B" w:rsidRPr="0017404A" w14:paraId="7DFCA9F4" w14:textId="77777777" w:rsidTr="00F24939">
        <w:trPr>
          <w:cantSplit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262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EB8469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B60B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E40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1C7D0751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EA5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14:paraId="0A37569C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7A9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F95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14:paraId="10253205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14:paraId="5FBD535B" w14:textId="77777777" w:rsidTr="0059096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20F" w14:textId="77777777"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A4BA7" w:rsidRPr="00DB7D1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59096B" w:rsidRPr="0017404A" w14:paraId="0405543C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833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D2E" w14:textId="77777777" w:rsidR="0059096B" w:rsidRPr="0059096B" w:rsidRDefault="0059096B" w:rsidP="005909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74A0D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фактического уровня знаний</w:t>
            </w:r>
          </w:p>
          <w:p w14:paraId="468522E8" w14:textId="77777777" w:rsidR="0017404A" w:rsidRPr="0059096B" w:rsidRDefault="0017404A" w:rsidP="005909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5E9" w14:textId="77777777"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0E5D" w14:textId="77777777" w:rsidR="0017404A" w:rsidRPr="0059096B" w:rsidRDefault="0059096B" w:rsidP="002C5166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CDC" w14:textId="77777777"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ACE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14:paraId="3030899E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BA4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51B" w14:textId="77777777"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78A" w14:textId="77777777"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75A" w14:textId="77777777" w:rsidR="0017404A" w:rsidRPr="0059096B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8F4" w14:textId="77777777"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9A3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6B" w:rsidRPr="0017404A" w14:paraId="1B4806A4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3F59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813" w14:textId="77777777"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ющего ученика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C93" w14:textId="77777777"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DEB" w14:textId="77777777" w:rsidR="0017404A" w:rsidRPr="00DE77FD" w:rsidRDefault="00861C2E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409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192" w14:textId="77777777"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14:paraId="1EF7D835" w14:textId="77777777" w:rsidTr="00B562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15D" w14:textId="61D700B9" w:rsidR="00B562FE" w:rsidRPr="0017404A" w:rsidRDefault="00B562FE" w:rsidP="00B562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льного развития ученика</w:t>
            </w:r>
          </w:p>
        </w:tc>
      </w:tr>
      <w:tr w:rsidR="00B562FE" w:rsidRPr="0017404A" w14:paraId="631B3335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7AA" w14:textId="770F8639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E27" w14:textId="0DC6F7D4" w:rsidR="00B562FE" w:rsidRPr="0059096B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Включение посильных 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индивидуальных заданий.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608" w14:textId="02992AF8" w:rsidR="00B562FE" w:rsidRPr="0059096B" w:rsidRDefault="00F3739F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CA8" w14:textId="15C96C6B"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B60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C64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14:paraId="081BF3DA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2A0" w14:textId="3CA50A7F"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B2B" w14:textId="4A9B7C8F"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616" w14:textId="77777777"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CEF" w14:textId="6AA65640"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FF3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5252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14:paraId="35DDB055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5D0" w14:textId="532305AA"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32F" w14:textId="7047FC51"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BE0" w14:textId="77777777"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623" w14:textId="1AFE8F6B"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451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25C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14:paraId="7C0A349E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390" w14:textId="0E3FD9DD"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298" w14:textId="15DAC3CF"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05" w14:textId="77777777"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29A" w14:textId="0B5C613C"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CEB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E71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14:paraId="4272B001" w14:textId="77777777" w:rsidTr="00DE77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CEB" w14:textId="405E8766"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110" w14:textId="188E1192" w:rsidR="00B562FE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14:paraId="7B134E25" w14:textId="3B2CACB5" w:rsidR="00F3739F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C49" w14:textId="77777777"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FD5" w14:textId="657E1AD2" w:rsidR="00B36B64" w:rsidRDefault="00F3739F" w:rsidP="00B36B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B36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карточек-подсказок, тренажеров</w:t>
            </w:r>
          </w:p>
          <w:p w14:paraId="47DA7653" w14:textId="7737B31F" w:rsidR="00B562FE" w:rsidRPr="00DE77FD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4C6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281" w14:textId="77777777"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8E8E397" w14:textId="42AACBD2"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6FC0FD" w14:textId="77777777" w:rsidR="0059096B" w:rsidRDefault="0059096B" w:rsidP="00B26FA9">
      <w:pPr>
        <w:rPr>
          <w:b/>
          <w:sz w:val="28"/>
          <w:szCs w:val="28"/>
        </w:rPr>
      </w:pPr>
    </w:p>
    <w:p w14:paraId="7F4B9F65" w14:textId="77777777" w:rsidR="0059096B" w:rsidRPr="00B36B64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132EDEB4" w14:textId="77777777" w:rsidR="0059096B" w:rsidRPr="00B36B64" w:rsidRDefault="0059096B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2605B" w14:textId="3B49509A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Рекомендации при работе с</w:t>
      </w:r>
      <w:r w:rsidR="0059096B" w:rsidRPr="00B36B6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59096B" w:rsidRPr="00B36B64"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proofErr w:type="gramEnd"/>
      <w:r w:rsidRPr="00B36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AB4">
        <w:rPr>
          <w:rFonts w:ascii="Times New Roman" w:hAnsi="Times New Roman" w:cs="Times New Roman"/>
          <w:b/>
          <w:sz w:val="28"/>
          <w:szCs w:val="28"/>
        </w:rPr>
        <w:t>об</w:t>
      </w:r>
      <w:r w:rsidRPr="00B36B64">
        <w:rPr>
          <w:rFonts w:ascii="Times New Roman" w:hAnsi="Times New Roman" w:cs="Times New Roman"/>
          <w:b/>
          <w:sz w:val="28"/>
          <w:szCs w:val="28"/>
        </w:rPr>
        <w:t>уча</w:t>
      </w:r>
      <w:r w:rsidR="00127AB4">
        <w:rPr>
          <w:rFonts w:ascii="Times New Roman" w:hAnsi="Times New Roman" w:cs="Times New Roman"/>
          <w:b/>
          <w:sz w:val="28"/>
          <w:szCs w:val="28"/>
        </w:rPr>
        <w:t>ю</w:t>
      </w:r>
      <w:r w:rsidRPr="00B36B64">
        <w:rPr>
          <w:rFonts w:ascii="Times New Roman" w:hAnsi="Times New Roman" w:cs="Times New Roman"/>
          <w:b/>
          <w:sz w:val="28"/>
          <w:szCs w:val="28"/>
        </w:rPr>
        <w:t>щимися</w:t>
      </w:r>
    </w:p>
    <w:p w14:paraId="29D7490B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9F77F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8AE6F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1.  При опросе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14:paraId="32C8BFB0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14:paraId="605911C6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lastRenderedPageBreak/>
        <w:t>3.  Систематически проверять усвоение материала по темам уроков, на которых ученик отсутствовал по той или иной причине.</w:t>
      </w:r>
    </w:p>
    <w:p w14:paraId="62AA60A5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14:paraId="718F948B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14:paraId="0F08FDE3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14:paraId="1C454515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14:paraId="2877EF94" w14:textId="77777777"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E982D" w14:textId="2A2B0C80" w:rsidR="00CA15CB" w:rsidRPr="00B36B64" w:rsidRDefault="00CA15C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АНКЕТА ДЛЯ </w:t>
      </w:r>
      <w:r w:rsidR="0012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</w:t>
      </w:r>
      <w:r w:rsidR="00127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bookmarkStart w:id="6" w:name="_GoBack"/>
      <w:bookmarkEnd w:id="6"/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ЩИХСЯ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Определение доминирующих мотивов учения</w:t>
      </w:r>
    </w:p>
    <w:p w14:paraId="4AB0A028" w14:textId="77777777"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ученик! Для работы по преодолению неуспешности в обучении учителю необходимо знать наиболее и наименее осознаваемые мотивы твоего обучения.</w:t>
      </w:r>
    </w:p>
    <w:p w14:paraId="74FD0602" w14:textId="77777777"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Поставь, пожалуйста, напротив наименования мотива указанный балл.</w:t>
      </w:r>
    </w:p>
    <w:p w14:paraId="29DC65A7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Понимаю, что ученик должен учиться хорошо.</w:t>
      </w:r>
    </w:p>
    <w:p w14:paraId="073472F1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закончить школу и учиться дальше. </w:t>
      </w:r>
    </w:p>
    <w:p w14:paraId="022A2EAB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Понимаю, что знания мне нужны для будущего.</w:t>
      </w:r>
    </w:p>
    <w:p w14:paraId="274D028E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быть культурным и развитым человеком </w:t>
      </w:r>
    </w:p>
    <w:p w14:paraId="5067D06A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получать хорошие отметки</w:t>
      </w:r>
    </w:p>
    <w:p w14:paraId="39B34049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получать одобрение родителей</w:t>
      </w:r>
    </w:p>
    <w:p w14:paraId="2CB5F8D4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класс был хорошего мнения обо мне</w:t>
      </w:r>
    </w:p>
    <w:p w14:paraId="5C179B5B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быть лучшим учеником в классе</w:t>
      </w:r>
    </w:p>
    <w:p w14:paraId="10AFD0B2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мои ответы на уроках были всегда лучше всех</w:t>
      </w:r>
    </w:p>
    <w:p w14:paraId="43E5FFF3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занять достойное место среди лучших в классе    </w:t>
      </w:r>
    </w:p>
    <w:p w14:paraId="6998EB76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учиться </w:t>
      </w:r>
    </w:p>
    <w:p w14:paraId="2A8DF412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узнавать новое   </w:t>
      </w:r>
    </w:p>
    <w:p w14:paraId="22D92717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необычные и нестандартные уроки учителей     </w:t>
      </w:r>
    </w:p>
    <w:p w14:paraId="7FBD5AF1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преодолевать трудности в учебной деятельности </w:t>
      </w:r>
    </w:p>
    <w:p w14:paraId="1E56DB98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уроки, на которых можно рассуждать   </w:t>
      </w:r>
    </w:p>
    <w:p w14:paraId="05331C6E" w14:textId="77777777"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когда учитель оценивает справедливо мои учебные успехи  </w:t>
      </w:r>
    </w:p>
    <w:p w14:paraId="14D66302" w14:textId="77777777"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обучения:</w:t>
      </w:r>
    </w:p>
    <w:p w14:paraId="7FA0FC4B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долга и ответственности – № 1;</w:t>
      </w:r>
    </w:p>
    <w:p w14:paraId="5DFBCEC4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самоопределения и самосовершенствования – № 2–4;</w:t>
      </w:r>
    </w:p>
    <w:p w14:paraId="2038296B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собственного благополучия – № 5–7;</w:t>
      </w:r>
    </w:p>
    <w:p w14:paraId="2599BD26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престижности – № 8–10;</w:t>
      </w:r>
    </w:p>
    <w:p w14:paraId="15FA1507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содержания учебной деятельности – № 11–13;</w:t>
      </w:r>
    </w:p>
    <w:p w14:paraId="36056631" w14:textId="77777777"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отношения к процессу учения – № 14–16.</w:t>
      </w:r>
    </w:p>
    <w:p w14:paraId="082E2592" w14:textId="77777777" w:rsidR="00B26FA9" w:rsidRPr="00B36B64" w:rsidRDefault="00B26FA9" w:rsidP="00590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493B9351" w14:textId="5810E7F5" w:rsidR="00B26FA9" w:rsidRPr="00B36B64" w:rsidRDefault="00B36B64" w:rsidP="0059096B">
      <w:pPr>
        <w:spacing w:before="100" w:beforeAutospacing="1"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26FA9"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Психотерапия неуспеваемости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Не бить лежачего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 xml:space="preserve">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2. Не более одного недостатка в минуту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За двумя зайцами погонишься…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4. Хвалить исполнителя, критиковать исполнение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6. Не скупитесь на похвалу.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7. Техника оценочной безопасности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Оценивать деятельность дробно, дифференцированно. Возникает деловая мотивация учения: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Еще не знаю, но могу и хочу знать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>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lastRenderedPageBreak/>
        <w:br/>
        <w:t>Не искушайте его невыполнимыми целями.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9. Учащийся не объект, а соучастник оценки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10. Сравнивайте достижения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14:paraId="0D8F5B0D" w14:textId="1B9F9911" w:rsidR="0059096B" w:rsidRDefault="00B26FA9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 xml:space="preserve">                                       </w:t>
      </w:r>
    </w:p>
    <w:p w14:paraId="54BFECB4" w14:textId="61E892D3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325595E6" w14:textId="18646BF4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5F8E297C" w14:textId="6BDA5C93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331E6E23" w14:textId="3173FC93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49AD4E4C" w14:textId="18A18A9C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084F43B7" w14:textId="63E56A11"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7322FCEB" w14:textId="77777777" w:rsidR="00B36B64" w:rsidRP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4FA4C648" w14:textId="77777777"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7F5799B6" w14:textId="77777777"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14:paraId="5EB0C7FD" w14:textId="77777777" w:rsidR="00B26FA9" w:rsidRPr="00B36B64" w:rsidRDefault="00B26FA9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Профилактика неуспеваемости</w:t>
      </w:r>
    </w:p>
    <w:p w14:paraId="3EF50BE7" w14:textId="77777777" w:rsidR="0059096B" w:rsidRPr="00B36B64" w:rsidRDefault="0059096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14:paraId="59D67256" w14:textId="77777777"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6"/>
      </w:tblGrid>
      <w:tr w:rsidR="00B26FA9" w:rsidRPr="00B36B64" w14:paraId="2461AE50" w14:textId="77777777" w:rsidTr="00EA08A9">
        <w:tc>
          <w:tcPr>
            <w:tcW w:w="2523" w:type="dxa"/>
          </w:tcPr>
          <w:p w14:paraId="2F689DA5" w14:textId="77777777"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66" w:type="dxa"/>
          </w:tcPr>
          <w:p w14:paraId="5B74A16D" w14:textId="77777777"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B26FA9" w:rsidRPr="00B36B64" w14:paraId="0C282E5D" w14:textId="77777777" w:rsidTr="00EA08A9">
        <w:trPr>
          <w:trHeight w:val="1411"/>
        </w:trPr>
        <w:tc>
          <w:tcPr>
            <w:tcW w:w="2523" w:type="dxa"/>
          </w:tcPr>
          <w:p w14:paraId="5268F320" w14:textId="77777777"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процессе контроля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за подготовленно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стью учащихся</w:t>
            </w:r>
          </w:p>
          <w:p w14:paraId="1F43F815" w14:textId="77777777"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14:paraId="0D90EEDC" w14:textId="77777777"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26FA9" w:rsidRPr="00B36B64" w14:paraId="1CFEE7A0" w14:textId="77777777" w:rsidTr="00EA08A9">
        <w:tc>
          <w:tcPr>
            <w:tcW w:w="2523" w:type="dxa"/>
          </w:tcPr>
          <w:p w14:paraId="7C87615A" w14:textId="77777777"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изложении нового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материала</w:t>
            </w:r>
          </w:p>
          <w:p w14:paraId="70AEA30B" w14:textId="77777777"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14:paraId="76B1C5D1" w14:textId="77777777"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26FA9" w:rsidRPr="00B36B64" w14:paraId="7CF5A973" w14:textId="77777777" w:rsidTr="00EA08A9">
        <w:tc>
          <w:tcPr>
            <w:tcW w:w="2523" w:type="dxa"/>
          </w:tcPr>
          <w:p w14:paraId="7A08B2F9" w14:textId="77777777"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 xml:space="preserve">В ходе самостоятельной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работы уча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щихся на уроке</w:t>
            </w:r>
          </w:p>
        </w:tc>
        <w:tc>
          <w:tcPr>
            <w:tcW w:w="7366" w:type="dxa"/>
          </w:tcPr>
          <w:p w14:paraId="3AC6F018" w14:textId="77777777"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26FA9" w:rsidRPr="00B36B64" w14:paraId="0D48B2DE" w14:textId="77777777" w:rsidTr="00EA08A9">
        <w:tc>
          <w:tcPr>
            <w:tcW w:w="2523" w:type="dxa"/>
          </w:tcPr>
          <w:p w14:paraId="77728DB8" w14:textId="77777777"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14:paraId="00B3D03F" w14:textId="77777777"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14:paraId="3902A80C" w14:textId="77777777" w:rsidR="00B26FA9" w:rsidRPr="00B26FA9" w:rsidRDefault="00B26FA9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59895" w14:textId="77777777"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B618D" w14:textId="77777777"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A1465" w14:textId="77777777" w:rsidR="000011FF" w:rsidRPr="000011FF" w:rsidRDefault="000011FF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BD4D0C" w14:textId="1A0D9B81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8417D7A" w14:textId="4A4A4376" w:rsidR="00B26FA9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096B">
        <w:rPr>
          <w:rFonts w:ascii="Times New Roman" w:hAnsi="Times New Roman" w:cs="Times New Roman"/>
          <w:noProof/>
          <w:sz w:val="24"/>
          <w:szCs w:val="24"/>
        </w:rPr>
        <w:br/>
      </w:r>
    </w:p>
    <w:p w14:paraId="1E0AE434" w14:textId="0F3ACE4E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E093E9B" w14:textId="23B3A9F6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E8BFA30" w14:textId="1B09E9A4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6550920" w14:textId="674BF494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F2B771" w14:textId="6574568C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B29134C" w14:textId="31D62DAA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0A2B18C" w14:textId="7C81F2B7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04952CA" w14:textId="37F9DB96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769D8EC" w14:textId="02B37788"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9FD4CD0" w14:textId="77777777" w:rsidR="00B36B64" w:rsidRPr="0059096B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377B366" w14:textId="1D485852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22A101F" w14:textId="6147BB25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2B9345A" w14:textId="77777777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1A3849" w14:textId="4DBE569D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6EE2F52" w14:textId="77777777"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26FA9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B9F5" w14:textId="77777777" w:rsidR="008C0C0E" w:rsidRDefault="008C0C0E" w:rsidP="002611FE">
      <w:pPr>
        <w:spacing w:after="0" w:line="240" w:lineRule="auto"/>
      </w:pPr>
      <w:r>
        <w:separator/>
      </w:r>
    </w:p>
  </w:endnote>
  <w:endnote w:type="continuationSeparator" w:id="0">
    <w:p w14:paraId="65409BC8" w14:textId="77777777" w:rsidR="008C0C0E" w:rsidRDefault="008C0C0E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ABE2" w14:textId="77777777" w:rsidR="008C0C0E" w:rsidRDefault="008C0C0E" w:rsidP="002611FE">
      <w:pPr>
        <w:spacing w:after="0" w:line="240" w:lineRule="auto"/>
      </w:pPr>
      <w:r>
        <w:separator/>
      </w:r>
    </w:p>
  </w:footnote>
  <w:footnote w:type="continuationSeparator" w:id="0">
    <w:p w14:paraId="48D97C5F" w14:textId="77777777" w:rsidR="008C0C0E" w:rsidRDefault="008C0C0E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5409D"/>
    <w:multiLevelType w:val="multilevel"/>
    <w:tmpl w:val="F7E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2131"/>
    <w:multiLevelType w:val="multilevel"/>
    <w:tmpl w:val="3B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D23A7"/>
    <w:multiLevelType w:val="multilevel"/>
    <w:tmpl w:val="F3ACB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DF9"/>
    <w:multiLevelType w:val="multilevel"/>
    <w:tmpl w:val="EFD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3"/>
  </w:num>
  <w:num w:numId="22">
    <w:abstractNumId w:val="1"/>
  </w:num>
  <w:num w:numId="23">
    <w:abstractNumId w:val="14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FE"/>
    <w:rsid w:val="000011FF"/>
    <w:rsid w:val="00022D81"/>
    <w:rsid w:val="0003799F"/>
    <w:rsid w:val="00084D0F"/>
    <w:rsid w:val="000A4BA7"/>
    <w:rsid w:val="00125F5D"/>
    <w:rsid w:val="00127AB4"/>
    <w:rsid w:val="0014531C"/>
    <w:rsid w:val="0017404A"/>
    <w:rsid w:val="001955FA"/>
    <w:rsid w:val="002611FE"/>
    <w:rsid w:val="002A4BED"/>
    <w:rsid w:val="002B4E76"/>
    <w:rsid w:val="002C7A19"/>
    <w:rsid w:val="002E5314"/>
    <w:rsid w:val="0037700B"/>
    <w:rsid w:val="003D05BB"/>
    <w:rsid w:val="0044083E"/>
    <w:rsid w:val="0044462C"/>
    <w:rsid w:val="004D2E84"/>
    <w:rsid w:val="005026B1"/>
    <w:rsid w:val="0059096B"/>
    <w:rsid w:val="005C11DC"/>
    <w:rsid w:val="0069790E"/>
    <w:rsid w:val="006D134B"/>
    <w:rsid w:val="006F595B"/>
    <w:rsid w:val="00721801"/>
    <w:rsid w:val="00722BCE"/>
    <w:rsid w:val="00753128"/>
    <w:rsid w:val="007C3610"/>
    <w:rsid w:val="007C6B2F"/>
    <w:rsid w:val="00861C2E"/>
    <w:rsid w:val="00862B10"/>
    <w:rsid w:val="008B3E91"/>
    <w:rsid w:val="008C0C0E"/>
    <w:rsid w:val="008D4D1E"/>
    <w:rsid w:val="008F15DB"/>
    <w:rsid w:val="008F2652"/>
    <w:rsid w:val="00934193"/>
    <w:rsid w:val="00945B56"/>
    <w:rsid w:val="00954C4F"/>
    <w:rsid w:val="009722B7"/>
    <w:rsid w:val="00972675"/>
    <w:rsid w:val="009D4FB3"/>
    <w:rsid w:val="00A57C4A"/>
    <w:rsid w:val="00AB686D"/>
    <w:rsid w:val="00AF2C77"/>
    <w:rsid w:val="00B247DA"/>
    <w:rsid w:val="00B26FA9"/>
    <w:rsid w:val="00B36B64"/>
    <w:rsid w:val="00B562FE"/>
    <w:rsid w:val="00C332C5"/>
    <w:rsid w:val="00C74A0D"/>
    <w:rsid w:val="00C8418C"/>
    <w:rsid w:val="00C92D55"/>
    <w:rsid w:val="00C939A4"/>
    <w:rsid w:val="00CA15CB"/>
    <w:rsid w:val="00CD5AC8"/>
    <w:rsid w:val="00D13313"/>
    <w:rsid w:val="00DE77FD"/>
    <w:rsid w:val="00EB5419"/>
    <w:rsid w:val="00EB5A72"/>
    <w:rsid w:val="00F24939"/>
    <w:rsid w:val="00F3739F"/>
    <w:rsid w:val="00F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C3DC-48BE-4D32-9930-B924F00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привет</cp:lastModifiedBy>
  <cp:revision>2</cp:revision>
  <cp:lastPrinted>2020-12-16T06:55:00Z</cp:lastPrinted>
  <dcterms:created xsi:type="dcterms:W3CDTF">2022-11-23T17:29:00Z</dcterms:created>
  <dcterms:modified xsi:type="dcterms:W3CDTF">2022-11-23T17:29:00Z</dcterms:modified>
</cp:coreProperties>
</file>